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88CB" w14:textId="77777777" w:rsidR="00B9451D" w:rsidRPr="00916C58" w:rsidRDefault="00B9451D" w:rsidP="00674D9C">
      <w:pPr>
        <w:spacing w:after="0"/>
        <w:ind w:firstLine="709"/>
        <w:jc w:val="center"/>
        <w:rPr>
          <w:rFonts w:cs="Times New Roman"/>
          <w:sz w:val="24"/>
          <w:szCs w:val="24"/>
        </w:rPr>
      </w:pPr>
      <w:r w:rsidRPr="00916C58">
        <w:rPr>
          <w:rFonts w:cs="Times New Roman"/>
          <w:b/>
          <w:bCs/>
          <w:sz w:val="24"/>
          <w:szCs w:val="24"/>
        </w:rPr>
        <w:t>ОБҐРУНТУВАННЯ</w:t>
      </w:r>
    </w:p>
    <w:p w14:paraId="3EEBB0F5" w14:textId="7A806E9F" w:rsidR="00B9451D" w:rsidRPr="00916C58" w:rsidRDefault="00B9451D" w:rsidP="00674D9C">
      <w:pPr>
        <w:spacing w:after="0"/>
        <w:ind w:firstLine="709"/>
        <w:jc w:val="center"/>
        <w:rPr>
          <w:rFonts w:cs="Times New Roman"/>
          <w:sz w:val="24"/>
          <w:szCs w:val="24"/>
        </w:rPr>
      </w:pPr>
      <w:proofErr w:type="spellStart"/>
      <w:r w:rsidRPr="00916C58">
        <w:rPr>
          <w:rFonts w:cs="Times New Roman"/>
          <w:sz w:val="24"/>
          <w:szCs w:val="24"/>
        </w:rPr>
        <w:t>технічних</w:t>
      </w:r>
      <w:proofErr w:type="spellEnd"/>
      <w:r w:rsidRPr="00916C58">
        <w:rPr>
          <w:rFonts w:cs="Times New Roman"/>
          <w:sz w:val="24"/>
          <w:szCs w:val="24"/>
        </w:rPr>
        <w:t xml:space="preserve"> та </w:t>
      </w:r>
      <w:proofErr w:type="spellStart"/>
      <w:r w:rsidRPr="00916C58">
        <w:rPr>
          <w:rFonts w:cs="Times New Roman"/>
          <w:sz w:val="24"/>
          <w:szCs w:val="24"/>
        </w:rPr>
        <w:t>якісних</w:t>
      </w:r>
      <w:proofErr w:type="spellEnd"/>
      <w:r w:rsidRPr="00916C58">
        <w:rPr>
          <w:rFonts w:cs="Times New Roman"/>
          <w:sz w:val="24"/>
          <w:szCs w:val="24"/>
        </w:rPr>
        <w:t xml:space="preserve"> характеристик </w:t>
      </w:r>
      <w:proofErr w:type="spellStart"/>
      <w:r w:rsidRPr="00916C58">
        <w:rPr>
          <w:rFonts w:cs="Times New Roman"/>
          <w:b/>
          <w:bCs/>
          <w:sz w:val="24"/>
          <w:szCs w:val="24"/>
        </w:rPr>
        <w:t>закупівлі</w:t>
      </w:r>
      <w:proofErr w:type="spellEnd"/>
      <w:r w:rsidRPr="00916C58">
        <w:rPr>
          <w:rFonts w:cs="Times New Roman"/>
          <w:b/>
          <w:bCs/>
          <w:sz w:val="24"/>
          <w:szCs w:val="24"/>
        </w:rPr>
        <w:t xml:space="preserve">: </w:t>
      </w:r>
      <w:r w:rsidR="00324D57" w:rsidRPr="00324D57">
        <w:rPr>
          <w:rFonts w:cs="Times New Roman"/>
          <w:b/>
          <w:bCs/>
          <w:sz w:val="24"/>
          <w:szCs w:val="24"/>
        </w:rPr>
        <w:t xml:space="preserve">ДК 021:2015 - </w:t>
      </w:r>
      <w:r w:rsidR="00CB72BD">
        <w:rPr>
          <w:rFonts w:cs="Times New Roman"/>
          <w:b/>
          <w:bCs/>
          <w:sz w:val="24"/>
          <w:szCs w:val="24"/>
          <w:lang w:val="uk-UA"/>
        </w:rPr>
        <w:t>32320000</w:t>
      </w:r>
      <w:r w:rsidR="00324D57" w:rsidRPr="00324D57">
        <w:rPr>
          <w:rFonts w:cs="Times New Roman"/>
          <w:b/>
          <w:bCs/>
          <w:sz w:val="24"/>
          <w:szCs w:val="24"/>
        </w:rPr>
        <w:t>-</w:t>
      </w:r>
      <w:r w:rsidR="00CB72BD">
        <w:rPr>
          <w:rFonts w:cs="Times New Roman"/>
          <w:b/>
          <w:bCs/>
          <w:sz w:val="24"/>
          <w:szCs w:val="24"/>
          <w:lang w:val="uk-UA"/>
        </w:rPr>
        <w:t>2</w:t>
      </w:r>
      <w:r w:rsidR="00324D57" w:rsidRPr="00324D57">
        <w:rPr>
          <w:rFonts w:cs="Times New Roman"/>
          <w:b/>
          <w:bCs/>
          <w:sz w:val="24"/>
          <w:szCs w:val="24"/>
        </w:rPr>
        <w:t xml:space="preserve"> </w:t>
      </w:r>
      <w:r w:rsidR="00CB72BD">
        <w:rPr>
          <w:rFonts w:cs="Times New Roman"/>
          <w:b/>
          <w:bCs/>
          <w:sz w:val="24"/>
          <w:szCs w:val="24"/>
          <w:lang w:val="uk-UA"/>
        </w:rPr>
        <w:t>Телевізійне й аудіовізуальне обладнання (Комплект мультимедійного обладнання (тип 3) – інтерактивна панель ДК 021:2015 – 32322000-6 Мультимедійне обладнання)</w:t>
      </w:r>
      <w:r w:rsidR="00324D57">
        <w:rPr>
          <w:rFonts w:cs="Times New Roman"/>
          <w:b/>
          <w:bCs/>
          <w:sz w:val="24"/>
          <w:szCs w:val="24"/>
          <w:lang w:val="uk-UA"/>
        </w:rPr>
        <w:t xml:space="preserve"> </w:t>
      </w:r>
      <w:proofErr w:type="spellStart"/>
      <w:r w:rsidRPr="00916C58">
        <w:rPr>
          <w:rFonts w:cs="Times New Roman"/>
          <w:sz w:val="24"/>
          <w:szCs w:val="24"/>
        </w:rPr>
        <w:t>розміру</w:t>
      </w:r>
      <w:proofErr w:type="spellEnd"/>
      <w:r w:rsidRPr="00916C58">
        <w:rPr>
          <w:rFonts w:cs="Times New Roman"/>
          <w:sz w:val="24"/>
          <w:szCs w:val="24"/>
        </w:rPr>
        <w:t xml:space="preserve"> бюджетного </w:t>
      </w:r>
      <w:proofErr w:type="spellStart"/>
      <w:r w:rsidRPr="00916C58">
        <w:rPr>
          <w:rFonts w:cs="Times New Roman"/>
          <w:sz w:val="24"/>
          <w:szCs w:val="24"/>
        </w:rPr>
        <w:t>призначення</w:t>
      </w:r>
      <w:proofErr w:type="spellEnd"/>
      <w:r w:rsidRPr="00916C58">
        <w:rPr>
          <w:rFonts w:cs="Times New Roman"/>
          <w:sz w:val="24"/>
          <w:szCs w:val="24"/>
        </w:rPr>
        <w:t xml:space="preserve"> та </w:t>
      </w:r>
      <w:proofErr w:type="spellStart"/>
      <w:r w:rsidRPr="00916C58">
        <w:rPr>
          <w:rFonts w:cs="Times New Roman"/>
          <w:sz w:val="24"/>
          <w:szCs w:val="24"/>
        </w:rPr>
        <w:t>очікуваної</w:t>
      </w:r>
      <w:proofErr w:type="spellEnd"/>
      <w:r w:rsidR="00E53785" w:rsidRPr="00916C58">
        <w:rPr>
          <w:rFonts w:cs="Times New Roman"/>
          <w:sz w:val="24"/>
          <w:szCs w:val="24"/>
          <w:lang w:val="uk-UA"/>
        </w:rPr>
        <w:t xml:space="preserve"> </w:t>
      </w:r>
      <w:proofErr w:type="spellStart"/>
      <w:r w:rsidRPr="00916C58">
        <w:rPr>
          <w:rFonts w:cs="Times New Roman"/>
          <w:sz w:val="24"/>
          <w:szCs w:val="24"/>
        </w:rPr>
        <w:t>вартості</w:t>
      </w:r>
      <w:proofErr w:type="spellEnd"/>
      <w:r w:rsidRPr="00916C58">
        <w:rPr>
          <w:rFonts w:cs="Times New Roman"/>
          <w:sz w:val="24"/>
          <w:szCs w:val="24"/>
        </w:rPr>
        <w:t xml:space="preserve"> предмета </w:t>
      </w:r>
      <w:proofErr w:type="spellStart"/>
      <w:r w:rsidRPr="00916C58">
        <w:rPr>
          <w:rFonts w:cs="Times New Roman"/>
          <w:sz w:val="24"/>
          <w:szCs w:val="24"/>
        </w:rPr>
        <w:t>закупівлі</w:t>
      </w:r>
      <w:proofErr w:type="spellEnd"/>
    </w:p>
    <w:p w14:paraId="72F07F57" w14:textId="77777777" w:rsidR="00B9451D" w:rsidRPr="00916C58" w:rsidRDefault="00B9451D" w:rsidP="00CB72BD">
      <w:pPr>
        <w:spacing w:after="0"/>
        <w:ind w:firstLine="709"/>
        <w:jc w:val="center"/>
        <w:rPr>
          <w:rFonts w:cs="Times New Roman"/>
          <w:sz w:val="24"/>
          <w:szCs w:val="24"/>
        </w:rPr>
      </w:pPr>
      <w:r w:rsidRPr="00916C58">
        <w:rPr>
          <w:rFonts w:cs="Times New Roman"/>
          <w:i/>
          <w:iCs/>
          <w:sz w:val="24"/>
          <w:szCs w:val="24"/>
        </w:rPr>
        <w:t>(</w:t>
      </w:r>
      <w:proofErr w:type="spellStart"/>
      <w:r w:rsidRPr="00916C58">
        <w:rPr>
          <w:rFonts w:cs="Times New Roman"/>
          <w:i/>
          <w:iCs/>
          <w:sz w:val="24"/>
          <w:szCs w:val="24"/>
        </w:rPr>
        <w:t>оприлюднюється</w:t>
      </w:r>
      <w:proofErr w:type="spellEnd"/>
      <w:r w:rsidRPr="00916C58">
        <w:rPr>
          <w:rFonts w:cs="Times New Roman"/>
          <w:i/>
          <w:iCs/>
          <w:sz w:val="24"/>
          <w:szCs w:val="24"/>
        </w:rPr>
        <w:t xml:space="preserve"> на </w:t>
      </w:r>
      <w:proofErr w:type="spellStart"/>
      <w:r w:rsidRPr="00916C58">
        <w:rPr>
          <w:rFonts w:cs="Times New Roman"/>
          <w:i/>
          <w:iCs/>
          <w:sz w:val="24"/>
          <w:szCs w:val="24"/>
        </w:rPr>
        <w:t>виконання</w:t>
      </w:r>
      <w:proofErr w:type="spellEnd"/>
      <w:r w:rsidRPr="00916C58">
        <w:rPr>
          <w:rFonts w:cs="Times New Roman"/>
          <w:i/>
          <w:iCs/>
          <w:sz w:val="24"/>
          <w:szCs w:val="24"/>
        </w:rPr>
        <w:t xml:space="preserve"> постанови КМУ № 710 </w:t>
      </w:r>
      <w:proofErr w:type="spellStart"/>
      <w:r w:rsidRPr="00916C58">
        <w:rPr>
          <w:rFonts w:cs="Times New Roman"/>
          <w:i/>
          <w:iCs/>
          <w:sz w:val="24"/>
          <w:szCs w:val="24"/>
        </w:rPr>
        <w:t>від</w:t>
      </w:r>
      <w:proofErr w:type="spellEnd"/>
      <w:r w:rsidRPr="00916C58">
        <w:rPr>
          <w:rFonts w:cs="Times New Roman"/>
          <w:i/>
          <w:iCs/>
          <w:sz w:val="24"/>
          <w:szCs w:val="24"/>
        </w:rPr>
        <w:t xml:space="preserve"> 11.10.2016 «Про </w:t>
      </w:r>
      <w:proofErr w:type="spellStart"/>
      <w:r w:rsidRPr="00916C58">
        <w:rPr>
          <w:rFonts w:cs="Times New Roman"/>
          <w:i/>
          <w:iCs/>
          <w:sz w:val="24"/>
          <w:szCs w:val="24"/>
        </w:rPr>
        <w:t>ефективне</w:t>
      </w:r>
      <w:proofErr w:type="spellEnd"/>
      <w:r w:rsidRPr="00916C58">
        <w:rPr>
          <w:rFonts w:cs="Times New Roman"/>
          <w:i/>
          <w:iCs/>
          <w:sz w:val="24"/>
          <w:szCs w:val="24"/>
        </w:rPr>
        <w:t xml:space="preserve"> </w:t>
      </w:r>
      <w:proofErr w:type="spellStart"/>
      <w:r w:rsidRPr="00916C58">
        <w:rPr>
          <w:rFonts w:cs="Times New Roman"/>
          <w:i/>
          <w:iCs/>
          <w:sz w:val="24"/>
          <w:szCs w:val="24"/>
        </w:rPr>
        <w:t>використання</w:t>
      </w:r>
      <w:proofErr w:type="spellEnd"/>
      <w:r w:rsidRPr="00916C58">
        <w:rPr>
          <w:rFonts w:cs="Times New Roman"/>
          <w:i/>
          <w:iCs/>
          <w:sz w:val="24"/>
          <w:szCs w:val="24"/>
        </w:rPr>
        <w:t xml:space="preserve"> </w:t>
      </w:r>
      <w:proofErr w:type="spellStart"/>
      <w:r w:rsidRPr="00916C58">
        <w:rPr>
          <w:rFonts w:cs="Times New Roman"/>
          <w:i/>
          <w:iCs/>
          <w:sz w:val="24"/>
          <w:szCs w:val="24"/>
        </w:rPr>
        <w:t>державних</w:t>
      </w:r>
      <w:proofErr w:type="spellEnd"/>
      <w:r w:rsidRPr="00916C58">
        <w:rPr>
          <w:rFonts w:cs="Times New Roman"/>
          <w:i/>
          <w:iCs/>
          <w:sz w:val="24"/>
          <w:szCs w:val="24"/>
        </w:rPr>
        <w:t xml:space="preserve"> </w:t>
      </w:r>
      <w:proofErr w:type="spellStart"/>
      <w:r w:rsidRPr="00916C58">
        <w:rPr>
          <w:rFonts w:cs="Times New Roman"/>
          <w:i/>
          <w:iCs/>
          <w:sz w:val="24"/>
          <w:szCs w:val="24"/>
        </w:rPr>
        <w:t>коштів</w:t>
      </w:r>
      <w:proofErr w:type="spellEnd"/>
      <w:r w:rsidRPr="00916C58">
        <w:rPr>
          <w:rFonts w:cs="Times New Roman"/>
          <w:i/>
          <w:iCs/>
          <w:sz w:val="24"/>
          <w:szCs w:val="24"/>
        </w:rPr>
        <w:t>» (</w:t>
      </w:r>
      <w:proofErr w:type="spellStart"/>
      <w:r w:rsidRPr="00916C58">
        <w:rPr>
          <w:rFonts w:cs="Times New Roman"/>
          <w:i/>
          <w:iCs/>
          <w:sz w:val="24"/>
          <w:szCs w:val="24"/>
        </w:rPr>
        <w:t>зі</w:t>
      </w:r>
      <w:proofErr w:type="spellEnd"/>
      <w:r w:rsidRPr="00916C58">
        <w:rPr>
          <w:rFonts w:cs="Times New Roman"/>
          <w:i/>
          <w:iCs/>
          <w:sz w:val="24"/>
          <w:szCs w:val="24"/>
        </w:rPr>
        <w:t xml:space="preserve"> </w:t>
      </w:r>
      <w:proofErr w:type="spellStart"/>
      <w:r w:rsidRPr="00916C58">
        <w:rPr>
          <w:rFonts w:cs="Times New Roman"/>
          <w:i/>
          <w:iCs/>
          <w:sz w:val="24"/>
          <w:szCs w:val="24"/>
        </w:rPr>
        <w:t>змінами</w:t>
      </w:r>
      <w:proofErr w:type="spellEnd"/>
      <w:r w:rsidRPr="00916C58">
        <w:rPr>
          <w:rFonts w:cs="Times New Roman"/>
          <w:i/>
          <w:iCs/>
          <w:sz w:val="24"/>
          <w:szCs w:val="24"/>
        </w:rPr>
        <w:t>))</w:t>
      </w:r>
    </w:p>
    <w:p w14:paraId="246FBDD1" w14:textId="77777777" w:rsidR="00674D9C" w:rsidRPr="00916C58" w:rsidRDefault="00674D9C" w:rsidP="00CB72BD">
      <w:pPr>
        <w:spacing w:after="0"/>
        <w:ind w:firstLine="709"/>
        <w:jc w:val="center"/>
        <w:rPr>
          <w:rFonts w:cs="Times New Roman"/>
          <w:i/>
          <w:iCs/>
          <w:sz w:val="24"/>
          <w:szCs w:val="24"/>
        </w:rPr>
      </w:pPr>
    </w:p>
    <w:p w14:paraId="0F5232BB" w14:textId="1889B369" w:rsidR="00B9451D" w:rsidRPr="00916C58" w:rsidRDefault="00B9451D" w:rsidP="00B9451D">
      <w:pPr>
        <w:spacing w:after="0"/>
        <w:ind w:firstLine="709"/>
        <w:jc w:val="both"/>
        <w:rPr>
          <w:rFonts w:cs="Times New Roman"/>
          <w:sz w:val="24"/>
          <w:szCs w:val="24"/>
        </w:rPr>
      </w:pPr>
      <w:proofErr w:type="spellStart"/>
      <w:r w:rsidRPr="00386FAE">
        <w:rPr>
          <w:rFonts w:cs="Times New Roman"/>
          <w:iCs/>
          <w:sz w:val="24"/>
          <w:szCs w:val="24"/>
        </w:rPr>
        <w:t>Найменування</w:t>
      </w:r>
      <w:proofErr w:type="spellEnd"/>
      <w:r w:rsidRPr="00386FAE">
        <w:rPr>
          <w:rFonts w:cs="Times New Roman"/>
          <w:iCs/>
          <w:sz w:val="24"/>
          <w:szCs w:val="24"/>
        </w:rPr>
        <w:t xml:space="preserve">, </w:t>
      </w:r>
      <w:proofErr w:type="spellStart"/>
      <w:r w:rsidRPr="00386FAE">
        <w:rPr>
          <w:rFonts w:cs="Times New Roman"/>
          <w:iCs/>
          <w:sz w:val="24"/>
          <w:szCs w:val="24"/>
        </w:rPr>
        <w:t>місцезнаходження</w:t>
      </w:r>
      <w:proofErr w:type="spellEnd"/>
      <w:r w:rsidRPr="00386FAE">
        <w:rPr>
          <w:rFonts w:cs="Times New Roman"/>
          <w:iCs/>
          <w:sz w:val="24"/>
          <w:szCs w:val="24"/>
        </w:rPr>
        <w:t xml:space="preserve"> та </w:t>
      </w:r>
      <w:proofErr w:type="spellStart"/>
      <w:r w:rsidRPr="00386FAE">
        <w:rPr>
          <w:rFonts w:cs="Times New Roman"/>
          <w:iCs/>
          <w:sz w:val="24"/>
          <w:szCs w:val="24"/>
        </w:rPr>
        <w:t>ідентифікаційний</w:t>
      </w:r>
      <w:proofErr w:type="spellEnd"/>
      <w:r w:rsidRPr="00386FAE">
        <w:rPr>
          <w:rFonts w:cs="Times New Roman"/>
          <w:iCs/>
          <w:sz w:val="24"/>
          <w:szCs w:val="24"/>
        </w:rPr>
        <w:t xml:space="preserve"> код </w:t>
      </w:r>
      <w:proofErr w:type="spellStart"/>
      <w:r w:rsidRPr="00386FAE">
        <w:rPr>
          <w:rFonts w:cs="Times New Roman"/>
          <w:iCs/>
          <w:sz w:val="24"/>
          <w:szCs w:val="24"/>
        </w:rPr>
        <w:t>замовника</w:t>
      </w:r>
      <w:proofErr w:type="spellEnd"/>
      <w:r w:rsidRPr="00386FAE">
        <w:rPr>
          <w:rFonts w:cs="Times New Roman"/>
          <w:iCs/>
          <w:sz w:val="24"/>
          <w:szCs w:val="24"/>
        </w:rPr>
        <w:t xml:space="preserve"> в </w:t>
      </w:r>
      <w:proofErr w:type="spellStart"/>
      <w:r w:rsidRPr="00386FAE">
        <w:rPr>
          <w:rFonts w:cs="Times New Roman"/>
          <w:iCs/>
          <w:sz w:val="24"/>
          <w:szCs w:val="24"/>
        </w:rPr>
        <w:t>Єдиному</w:t>
      </w:r>
      <w:proofErr w:type="spellEnd"/>
      <w:r w:rsidRPr="00386FAE">
        <w:rPr>
          <w:rFonts w:cs="Times New Roman"/>
          <w:iCs/>
          <w:sz w:val="24"/>
          <w:szCs w:val="24"/>
        </w:rPr>
        <w:t xml:space="preserve"> державному </w:t>
      </w:r>
      <w:proofErr w:type="spellStart"/>
      <w:r w:rsidRPr="00386FAE">
        <w:rPr>
          <w:rFonts w:cs="Times New Roman"/>
          <w:iCs/>
          <w:sz w:val="24"/>
          <w:szCs w:val="24"/>
        </w:rPr>
        <w:t>реєстрі</w:t>
      </w:r>
      <w:proofErr w:type="spellEnd"/>
      <w:r w:rsidRPr="00386FAE">
        <w:rPr>
          <w:rFonts w:cs="Times New Roman"/>
          <w:iCs/>
          <w:sz w:val="24"/>
          <w:szCs w:val="24"/>
        </w:rPr>
        <w:t xml:space="preserve"> </w:t>
      </w:r>
      <w:proofErr w:type="spellStart"/>
      <w:r w:rsidRPr="00386FAE">
        <w:rPr>
          <w:rFonts w:cs="Times New Roman"/>
          <w:iCs/>
          <w:sz w:val="24"/>
          <w:szCs w:val="24"/>
        </w:rPr>
        <w:t>юридичних</w:t>
      </w:r>
      <w:proofErr w:type="spellEnd"/>
      <w:r w:rsidRPr="00386FAE">
        <w:rPr>
          <w:rFonts w:cs="Times New Roman"/>
          <w:iCs/>
          <w:sz w:val="24"/>
          <w:szCs w:val="24"/>
        </w:rPr>
        <w:t xml:space="preserve"> </w:t>
      </w:r>
      <w:proofErr w:type="spellStart"/>
      <w:r w:rsidRPr="00386FAE">
        <w:rPr>
          <w:rFonts w:cs="Times New Roman"/>
          <w:iCs/>
          <w:sz w:val="24"/>
          <w:szCs w:val="24"/>
        </w:rPr>
        <w:t>осіб</w:t>
      </w:r>
      <w:proofErr w:type="spellEnd"/>
      <w:r w:rsidRPr="00386FAE">
        <w:rPr>
          <w:rFonts w:cs="Times New Roman"/>
          <w:iCs/>
          <w:sz w:val="24"/>
          <w:szCs w:val="24"/>
        </w:rPr>
        <w:t xml:space="preserve">, </w:t>
      </w:r>
      <w:proofErr w:type="spellStart"/>
      <w:r w:rsidRPr="00386FAE">
        <w:rPr>
          <w:rFonts w:cs="Times New Roman"/>
          <w:iCs/>
          <w:sz w:val="24"/>
          <w:szCs w:val="24"/>
        </w:rPr>
        <w:t>фізичних</w:t>
      </w:r>
      <w:proofErr w:type="spellEnd"/>
      <w:r w:rsidRPr="00386FAE">
        <w:rPr>
          <w:rFonts w:cs="Times New Roman"/>
          <w:iCs/>
          <w:sz w:val="24"/>
          <w:szCs w:val="24"/>
        </w:rPr>
        <w:t xml:space="preserve"> </w:t>
      </w:r>
      <w:proofErr w:type="spellStart"/>
      <w:r w:rsidRPr="00386FAE">
        <w:rPr>
          <w:rFonts w:cs="Times New Roman"/>
          <w:iCs/>
          <w:sz w:val="24"/>
          <w:szCs w:val="24"/>
        </w:rPr>
        <w:t>осіб</w:t>
      </w:r>
      <w:proofErr w:type="spellEnd"/>
      <w:r w:rsidRPr="00386FAE">
        <w:rPr>
          <w:rFonts w:cs="Times New Roman"/>
          <w:iCs/>
          <w:sz w:val="24"/>
          <w:szCs w:val="24"/>
        </w:rPr>
        <w:t xml:space="preserve"> — </w:t>
      </w:r>
      <w:proofErr w:type="spellStart"/>
      <w:r w:rsidRPr="00386FAE">
        <w:rPr>
          <w:rFonts w:cs="Times New Roman"/>
          <w:iCs/>
          <w:sz w:val="24"/>
          <w:szCs w:val="24"/>
        </w:rPr>
        <w:t>підприємців</w:t>
      </w:r>
      <w:proofErr w:type="spellEnd"/>
      <w:r w:rsidRPr="00386FAE">
        <w:rPr>
          <w:rFonts w:cs="Times New Roman"/>
          <w:iCs/>
          <w:sz w:val="24"/>
          <w:szCs w:val="24"/>
        </w:rPr>
        <w:t xml:space="preserve"> та </w:t>
      </w:r>
      <w:proofErr w:type="spellStart"/>
      <w:r w:rsidRPr="00386FAE">
        <w:rPr>
          <w:rFonts w:cs="Times New Roman"/>
          <w:iCs/>
          <w:sz w:val="24"/>
          <w:szCs w:val="24"/>
        </w:rPr>
        <w:t>громадських</w:t>
      </w:r>
      <w:proofErr w:type="spellEnd"/>
      <w:r w:rsidRPr="00386FAE">
        <w:rPr>
          <w:rFonts w:cs="Times New Roman"/>
          <w:iCs/>
          <w:sz w:val="24"/>
          <w:szCs w:val="24"/>
        </w:rPr>
        <w:t xml:space="preserve"> </w:t>
      </w:r>
      <w:proofErr w:type="spellStart"/>
      <w:r w:rsidRPr="00386FAE">
        <w:rPr>
          <w:rFonts w:cs="Times New Roman"/>
          <w:iCs/>
          <w:sz w:val="24"/>
          <w:szCs w:val="24"/>
        </w:rPr>
        <w:t>формувань</w:t>
      </w:r>
      <w:proofErr w:type="spellEnd"/>
      <w:r w:rsidRPr="00386FAE">
        <w:rPr>
          <w:rFonts w:cs="Times New Roman"/>
          <w:iCs/>
          <w:sz w:val="24"/>
          <w:szCs w:val="24"/>
        </w:rPr>
        <w:t>:</w:t>
      </w:r>
      <w:r w:rsidRPr="00916C58">
        <w:rPr>
          <w:rFonts w:cs="Times New Roman"/>
          <w:i/>
          <w:iCs/>
          <w:sz w:val="24"/>
          <w:szCs w:val="24"/>
        </w:rPr>
        <w:t> </w:t>
      </w:r>
      <w:proofErr w:type="spellStart"/>
      <w:r w:rsidRPr="00386FAE">
        <w:rPr>
          <w:rFonts w:cs="Times New Roman"/>
          <w:b/>
          <w:bCs/>
          <w:iCs/>
          <w:sz w:val="24"/>
          <w:szCs w:val="24"/>
        </w:rPr>
        <w:t>Відділ</w:t>
      </w:r>
      <w:proofErr w:type="spellEnd"/>
      <w:r w:rsidRPr="00386FAE">
        <w:rPr>
          <w:rFonts w:cs="Times New Roman"/>
          <w:b/>
          <w:bCs/>
          <w:iCs/>
          <w:sz w:val="24"/>
          <w:szCs w:val="24"/>
        </w:rPr>
        <w:t xml:space="preserve"> </w:t>
      </w:r>
      <w:proofErr w:type="spellStart"/>
      <w:r w:rsidRPr="00386FAE">
        <w:rPr>
          <w:rFonts w:cs="Times New Roman"/>
          <w:b/>
          <w:bCs/>
          <w:iCs/>
          <w:sz w:val="24"/>
          <w:szCs w:val="24"/>
        </w:rPr>
        <w:t>освіти</w:t>
      </w:r>
      <w:proofErr w:type="spellEnd"/>
      <w:r w:rsidRPr="00386FAE">
        <w:rPr>
          <w:rFonts w:cs="Times New Roman"/>
          <w:b/>
          <w:bCs/>
          <w:iCs/>
          <w:sz w:val="24"/>
          <w:szCs w:val="24"/>
        </w:rPr>
        <w:t xml:space="preserve"> </w:t>
      </w:r>
      <w:r w:rsidR="00674D9C" w:rsidRPr="00386FAE">
        <w:rPr>
          <w:rFonts w:cs="Times New Roman"/>
          <w:b/>
          <w:bCs/>
          <w:iCs/>
          <w:sz w:val="24"/>
          <w:szCs w:val="24"/>
          <w:lang w:val="uk-UA"/>
        </w:rPr>
        <w:t>Тростянецької</w:t>
      </w:r>
      <w:r w:rsidRPr="00386FAE">
        <w:rPr>
          <w:rFonts w:cs="Times New Roman"/>
          <w:b/>
          <w:bCs/>
          <w:iCs/>
          <w:sz w:val="24"/>
          <w:szCs w:val="24"/>
        </w:rPr>
        <w:t xml:space="preserve"> </w:t>
      </w:r>
      <w:proofErr w:type="spellStart"/>
      <w:r w:rsidRPr="00386FAE">
        <w:rPr>
          <w:rFonts w:cs="Times New Roman"/>
          <w:b/>
          <w:bCs/>
          <w:iCs/>
          <w:sz w:val="24"/>
          <w:szCs w:val="24"/>
        </w:rPr>
        <w:t>міської</w:t>
      </w:r>
      <w:proofErr w:type="spellEnd"/>
      <w:r w:rsidRPr="00386FAE">
        <w:rPr>
          <w:rFonts w:cs="Times New Roman"/>
          <w:b/>
          <w:bCs/>
          <w:iCs/>
          <w:sz w:val="24"/>
          <w:szCs w:val="24"/>
        </w:rPr>
        <w:t xml:space="preserve"> ради </w:t>
      </w:r>
      <w:proofErr w:type="spellStart"/>
      <w:r w:rsidRPr="00386FAE">
        <w:rPr>
          <w:rFonts w:cs="Times New Roman"/>
          <w:b/>
          <w:bCs/>
          <w:iCs/>
          <w:sz w:val="24"/>
          <w:szCs w:val="24"/>
        </w:rPr>
        <w:t>Сумської</w:t>
      </w:r>
      <w:proofErr w:type="spellEnd"/>
      <w:r w:rsidRPr="00386FAE">
        <w:rPr>
          <w:rFonts w:cs="Times New Roman"/>
          <w:b/>
          <w:bCs/>
          <w:iCs/>
          <w:sz w:val="24"/>
          <w:szCs w:val="24"/>
        </w:rPr>
        <w:t xml:space="preserve"> </w:t>
      </w:r>
      <w:proofErr w:type="spellStart"/>
      <w:r w:rsidRPr="00386FAE">
        <w:rPr>
          <w:rFonts w:cs="Times New Roman"/>
          <w:b/>
          <w:bCs/>
          <w:iCs/>
          <w:sz w:val="24"/>
          <w:szCs w:val="24"/>
        </w:rPr>
        <w:t>області</w:t>
      </w:r>
      <w:proofErr w:type="spellEnd"/>
      <w:r w:rsidRPr="00386FAE">
        <w:rPr>
          <w:rFonts w:cs="Times New Roman"/>
          <w:b/>
          <w:bCs/>
          <w:iCs/>
          <w:sz w:val="24"/>
          <w:szCs w:val="24"/>
        </w:rPr>
        <w:t xml:space="preserve">, </w:t>
      </w:r>
      <w:proofErr w:type="spellStart"/>
      <w:r w:rsidRPr="00386FAE">
        <w:rPr>
          <w:rFonts w:cs="Times New Roman"/>
          <w:b/>
          <w:bCs/>
          <w:iCs/>
          <w:sz w:val="24"/>
          <w:szCs w:val="24"/>
        </w:rPr>
        <w:t>вул</w:t>
      </w:r>
      <w:proofErr w:type="spellEnd"/>
      <w:r w:rsidRPr="00386FAE">
        <w:rPr>
          <w:rFonts w:cs="Times New Roman"/>
          <w:b/>
          <w:bCs/>
          <w:iCs/>
          <w:sz w:val="24"/>
          <w:szCs w:val="24"/>
        </w:rPr>
        <w:t xml:space="preserve">. </w:t>
      </w:r>
      <w:r w:rsidR="00674D9C" w:rsidRPr="00386FAE">
        <w:rPr>
          <w:rFonts w:cs="Times New Roman"/>
          <w:b/>
          <w:bCs/>
          <w:iCs/>
          <w:sz w:val="24"/>
          <w:szCs w:val="24"/>
          <w:lang w:val="uk-UA"/>
        </w:rPr>
        <w:t>Вознесенська 53 в</w:t>
      </w:r>
      <w:r w:rsidRPr="00386FAE">
        <w:rPr>
          <w:rFonts w:cs="Times New Roman"/>
          <w:b/>
          <w:bCs/>
          <w:iCs/>
          <w:sz w:val="24"/>
          <w:szCs w:val="24"/>
        </w:rPr>
        <w:t xml:space="preserve">, м. </w:t>
      </w:r>
      <w:r w:rsidR="00674D9C" w:rsidRPr="00386FAE">
        <w:rPr>
          <w:rFonts w:cs="Times New Roman"/>
          <w:b/>
          <w:bCs/>
          <w:iCs/>
          <w:sz w:val="24"/>
          <w:szCs w:val="24"/>
          <w:lang w:val="uk-UA"/>
        </w:rPr>
        <w:t>Тростянець</w:t>
      </w:r>
      <w:r w:rsidRPr="00386FAE">
        <w:rPr>
          <w:rFonts w:cs="Times New Roman"/>
          <w:b/>
          <w:bCs/>
          <w:iCs/>
          <w:sz w:val="24"/>
          <w:szCs w:val="24"/>
        </w:rPr>
        <w:t xml:space="preserve">, </w:t>
      </w:r>
      <w:proofErr w:type="spellStart"/>
      <w:r w:rsidRPr="00386FAE">
        <w:rPr>
          <w:rFonts w:cs="Times New Roman"/>
          <w:b/>
          <w:bCs/>
          <w:iCs/>
          <w:sz w:val="24"/>
          <w:szCs w:val="24"/>
        </w:rPr>
        <w:t>Сумська</w:t>
      </w:r>
      <w:proofErr w:type="spellEnd"/>
      <w:r w:rsidRPr="00386FAE">
        <w:rPr>
          <w:rFonts w:cs="Times New Roman"/>
          <w:b/>
          <w:bCs/>
          <w:iCs/>
          <w:sz w:val="24"/>
          <w:szCs w:val="24"/>
        </w:rPr>
        <w:t xml:space="preserve"> область, 42000</w:t>
      </w:r>
      <w:r w:rsidRPr="00386FAE">
        <w:rPr>
          <w:rFonts w:cs="Times New Roman"/>
          <w:iCs/>
          <w:sz w:val="24"/>
          <w:szCs w:val="24"/>
        </w:rPr>
        <w:t>, </w:t>
      </w:r>
      <w:r w:rsidRPr="00386FAE">
        <w:rPr>
          <w:rFonts w:cs="Times New Roman"/>
          <w:b/>
          <w:bCs/>
          <w:iCs/>
          <w:sz w:val="24"/>
          <w:szCs w:val="24"/>
        </w:rPr>
        <w:t xml:space="preserve">ЄДРПОУ </w:t>
      </w:r>
      <w:r w:rsidR="00674D9C" w:rsidRPr="00386FAE">
        <w:rPr>
          <w:rFonts w:cs="Times New Roman"/>
          <w:b/>
          <w:bCs/>
          <w:iCs/>
          <w:sz w:val="24"/>
          <w:szCs w:val="24"/>
          <w:lang w:val="uk-UA"/>
        </w:rPr>
        <w:t>35157487</w:t>
      </w:r>
      <w:r w:rsidRPr="00386FAE">
        <w:rPr>
          <w:rFonts w:cs="Times New Roman"/>
          <w:b/>
          <w:bCs/>
          <w:iCs/>
          <w:sz w:val="24"/>
          <w:szCs w:val="24"/>
        </w:rPr>
        <w:t>.</w:t>
      </w:r>
    </w:p>
    <w:p w14:paraId="5F70E8CD" w14:textId="77777777" w:rsidR="00B9451D" w:rsidRPr="00916C58" w:rsidRDefault="00B9451D" w:rsidP="00B9451D">
      <w:pPr>
        <w:spacing w:after="0"/>
        <w:ind w:firstLine="709"/>
        <w:jc w:val="both"/>
        <w:rPr>
          <w:rFonts w:cs="Times New Roman"/>
          <w:sz w:val="24"/>
          <w:szCs w:val="24"/>
        </w:rPr>
      </w:pPr>
      <w:proofErr w:type="spellStart"/>
      <w:r w:rsidRPr="00916C58">
        <w:rPr>
          <w:rFonts w:cs="Times New Roman"/>
          <w:sz w:val="24"/>
          <w:szCs w:val="24"/>
        </w:rPr>
        <w:t>Категорія</w:t>
      </w:r>
      <w:proofErr w:type="spellEnd"/>
      <w:r w:rsidRPr="00916C58">
        <w:rPr>
          <w:rFonts w:cs="Times New Roman"/>
          <w:sz w:val="24"/>
          <w:szCs w:val="24"/>
        </w:rPr>
        <w:t xml:space="preserve"> </w:t>
      </w:r>
      <w:proofErr w:type="spellStart"/>
      <w:r w:rsidRPr="00916C58">
        <w:rPr>
          <w:rFonts w:cs="Times New Roman"/>
          <w:sz w:val="24"/>
          <w:szCs w:val="24"/>
        </w:rPr>
        <w:t>замовника</w:t>
      </w:r>
      <w:proofErr w:type="spellEnd"/>
      <w:r w:rsidRPr="00916C58">
        <w:rPr>
          <w:rFonts w:cs="Times New Roman"/>
          <w:sz w:val="24"/>
          <w:szCs w:val="24"/>
        </w:rPr>
        <w:t xml:space="preserve"> </w:t>
      </w:r>
      <w:proofErr w:type="spellStart"/>
      <w:r w:rsidRPr="00916C58">
        <w:rPr>
          <w:rFonts w:cs="Times New Roman"/>
          <w:sz w:val="24"/>
          <w:szCs w:val="24"/>
        </w:rPr>
        <w:t>згідно</w:t>
      </w:r>
      <w:proofErr w:type="spellEnd"/>
      <w:r w:rsidRPr="00916C58">
        <w:rPr>
          <w:rFonts w:cs="Times New Roman"/>
          <w:sz w:val="24"/>
          <w:szCs w:val="24"/>
        </w:rPr>
        <w:t xml:space="preserve"> ст. 2 закону </w:t>
      </w:r>
      <w:proofErr w:type="spellStart"/>
      <w:r w:rsidRPr="00916C58">
        <w:rPr>
          <w:rFonts w:cs="Times New Roman"/>
          <w:sz w:val="24"/>
          <w:szCs w:val="24"/>
        </w:rPr>
        <w:t>України</w:t>
      </w:r>
      <w:proofErr w:type="spellEnd"/>
      <w:r w:rsidRPr="00916C58">
        <w:rPr>
          <w:rFonts w:cs="Times New Roman"/>
          <w:sz w:val="24"/>
          <w:szCs w:val="24"/>
        </w:rPr>
        <w:t xml:space="preserve"> “Про </w:t>
      </w:r>
      <w:proofErr w:type="spellStart"/>
      <w:r w:rsidRPr="00916C58">
        <w:rPr>
          <w:rFonts w:cs="Times New Roman"/>
          <w:sz w:val="24"/>
          <w:szCs w:val="24"/>
        </w:rPr>
        <w:t>публічні</w:t>
      </w:r>
      <w:proofErr w:type="spellEnd"/>
      <w:r w:rsidRPr="00916C58">
        <w:rPr>
          <w:rFonts w:cs="Times New Roman"/>
          <w:sz w:val="24"/>
          <w:szCs w:val="24"/>
        </w:rPr>
        <w:t xml:space="preserve"> </w:t>
      </w:r>
      <w:proofErr w:type="spellStart"/>
      <w:r w:rsidRPr="00916C58">
        <w:rPr>
          <w:rFonts w:cs="Times New Roman"/>
          <w:sz w:val="24"/>
          <w:szCs w:val="24"/>
        </w:rPr>
        <w:t>закупівлі</w:t>
      </w:r>
      <w:proofErr w:type="spellEnd"/>
      <w:r w:rsidRPr="00916C58">
        <w:rPr>
          <w:rFonts w:cs="Times New Roman"/>
          <w:sz w:val="24"/>
          <w:szCs w:val="24"/>
        </w:rPr>
        <w:t>” – </w:t>
      </w:r>
      <w:proofErr w:type="spellStart"/>
      <w:r w:rsidRPr="00916C58">
        <w:rPr>
          <w:rFonts w:cs="Times New Roman"/>
          <w:b/>
          <w:bCs/>
          <w:sz w:val="24"/>
          <w:szCs w:val="24"/>
        </w:rPr>
        <w:t>юридичні</w:t>
      </w:r>
      <w:proofErr w:type="spellEnd"/>
      <w:r w:rsidRPr="00916C58">
        <w:rPr>
          <w:rFonts w:cs="Times New Roman"/>
          <w:b/>
          <w:bCs/>
          <w:sz w:val="24"/>
          <w:szCs w:val="24"/>
        </w:rPr>
        <w:t xml:space="preserve"> особи, </w:t>
      </w:r>
      <w:proofErr w:type="spellStart"/>
      <w:r w:rsidRPr="00916C58">
        <w:rPr>
          <w:rFonts w:cs="Times New Roman"/>
          <w:b/>
          <w:bCs/>
          <w:sz w:val="24"/>
          <w:szCs w:val="24"/>
        </w:rPr>
        <w:t>які</w:t>
      </w:r>
      <w:proofErr w:type="spellEnd"/>
      <w:r w:rsidRPr="00916C58">
        <w:rPr>
          <w:rFonts w:cs="Times New Roman"/>
          <w:b/>
          <w:bCs/>
          <w:sz w:val="24"/>
          <w:szCs w:val="24"/>
        </w:rPr>
        <w:t xml:space="preserve"> </w:t>
      </w:r>
      <w:proofErr w:type="spellStart"/>
      <w:r w:rsidRPr="00916C58">
        <w:rPr>
          <w:rFonts w:cs="Times New Roman"/>
          <w:b/>
          <w:bCs/>
          <w:sz w:val="24"/>
          <w:szCs w:val="24"/>
        </w:rPr>
        <w:t>забезпечують</w:t>
      </w:r>
      <w:proofErr w:type="spellEnd"/>
      <w:r w:rsidRPr="00916C58">
        <w:rPr>
          <w:rFonts w:cs="Times New Roman"/>
          <w:b/>
          <w:bCs/>
          <w:sz w:val="24"/>
          <w:szCs w:val="24"/>
        </w:rPr>
        <w:t xml:space="preserve"> потреби </w:t>
      </w:r>
      <w:proofErr w:type="spellStart"/>
      <w:r w:rsidRPr="00916C58">
        <w:rPr>
          <w:rFonts w:cs="Times New Roman"/>
          <w:b/>
          <w:bCs/>
          <w:sz w:val="24"/>
          <w:szCs w:val="24"/>
        </w:rPr>
        <w:t>держави</w:t>
      </w:r>
      <w:proofErr w:type="spellEnd"/>
      <w:r w:rsidRPr="00916C58">
        <w:rPr>
          <w:rFonts w:cs="Times New Roman"/>
          <w:b/>
          <w:bCs/>
          <w:sz w:val="24"/>
          <w:szCs w:val="24"/>
        </w:rPr>
        <w:t xml:space="preserve"> </w:t>
      </w:r>
      <w:proofErr w:type="spellStart"/>
      <w:r w:rsidRPr="00916C58">
        <w:rPr>
          <w:rFonts w:cs="Times New Roman"/>
          <w:b/>
          <w:bCs/>
          <w:sz w:val="24"/>
          <w:szCs w:val="24"/>
        </w:rPr>
        <w:t>або</w:t>
      </w:r>
      <w:proofErr w:type="spellEnd"/>
      <w:r w:rsidRPr="00916C58">
        <w:rPr>
          <w:rFonts w:cs="Times New Roman"/>
          <w:b/>
          <w:bCs/>
          <w:sz w:val="24"/>
          <w:szCs w:val="24"/>
        </w:rPr>
        <w:t xml:space="preserve"> </w:t>
      </w:r>
      <w:proofErr w:type="spellStart"/>
      <w:r w:rsidRPr="00916C58">
        <w:rPr>
          <w:rFonts w:cs="Times New Roman"/>
          <w:b/>
          <w:bCs/>
          <w:sz w:val="24"/>
          <w:szCs w:val="24"/>
        </w:rPr>
        <w:t>територіальної</w:t>
      </w:r>
      <w:proofErr w:type="spellEnd"/>
      <w:r w:rsidRPr="00916C58">
        <w:rPr>
          <w:rFonts w:cs="Times New Roman"/>
          <w:b/>
          <w:bCs/>
          <w:sz w:val="24"/>
          <w:szCs w:val="24"/>
        </w:rPr>
        <w:t xml:space="preserve"> </w:t>
      </w:r>
      <w:proofErr w:type="spellStart"/>
      <w:r w:rsidRPr="00916C58">
        <w:rPr>
          <w:rFonts w:cs="Times New Roman"/>
          <w:b/>
          <w:bCs/>
          <w:sz w:val="24"/>
          <w:szCs w:val="24"/>
        </w:rPr>
        <w:t>громади</w:t>
      </w:r>
      <w:proofErr w:type="spellEnd"/>
      <w:r w:rsidRPr="00916C58">
        <w:rPr>
          <w:rFonts w:cs="Times New Roman"/>
          <w:b/>
          <w:bCs/>
          <w:sz w:val="24"/>
          <w:szCs w:val="24"/>
        </w:rPr>
        <w:t>.</w:t>
      </w:r>
    </w:p>
    <w:p w14:paraId="5B054916" w14:textId="50F0121A" w:rsidR="00FE14CC" w:rsidRPr="00916C58" w:rsidRDefault="00B9451D" w:rsidP="00B9451D">
      <w:pPr>
        <w:spacing w:after="0"/>
        <w:ind w:firstLine="709"/>
        <w:jc w:val="both"/>
        <w:rPr>
          <w:rFonts w:cs="Times New Roman"/>
          <w:b/>
          <w:bCs/>
          <w:sz w:val="24"/>
          <w:szCs w:val="24"/>
        </w:rPr>
      </w:pPr>
      <w:proofErr w:type="spellStart"/>
      <w:r w:rsidRPr="00916C58">
        <w:rPr>
          <w:rFonts w:cs="Times New Roman"/>
          <w:sz w:val="24"/>
          <w:szCs w:val="24"/>
        </w:rPr>
        <w:t>Назва</w:t>
      </w:r>
      <w:proofErr w:type="spellEnd"/>
      <w:r w:rsidRPr="00916C58">
        <w:rPr>
          <w:rFonts w:cs="Times New Roman"/>
          <w:sz w:val="24"/>
          <w:szCs w:val="24"/>
        </w:rPr>
        <w:t xml:space="preserve"> предмета </w:t>
      </w:r>
      <w:proofErr w:type="spellStart"/>
      <w:r w:rsidRPr="00916C58">
        <w:rPr>
          <w:rFonts w:cs="Times New Roman"/>
          <w:sz w:val="24"/>
          <w:szCs w:val="24"/>
        </w:rPr>
        <w:t>закупівлі</w:t>
      </w:r>
      <w:proofErr w:type="spellEnd"/>
      <w:r w:rsidRPr="00916C58">
        <w:rPr>
          <w:rFonts w:cs="Times New Roman"/>
          <w:sz w:val="24"/>
          <w:szCs w:val="24"/>
        </w:rPr>
        <w:t xml:space="preserve"> </w:t>
      </w:r>
      <w:proofErr w:type="spellStart"/>
      <w:r w:rsidRPr="00916C58">
        <w:rPr>
          <w:rFonts w:cs="Times New Roman"/>
          <w:sz w:val="24"/>
          <w:szCs w:val="24"/>
        </w:rPr>
        <w:t>із</w:t>
      </w:r>
      <w:proofErr w:type="spellEnd"/>
      <w:r w:rsidRPr="00916C58">
        <w:rPr>
          <w:rFonts w:cs="Times New Roman"/>
          <w:sz w:val="24"/>
          <w:szCs w:val="24"/>
        </w:rPr>
        <w:t xml:space="preserve"> </w:t>
      </w:r>
      <w:proofErr w:type="spellStart"/>
      <w:r w:rsidRPr="00916C58">
        <w:rPr>
          <w:rFonts w:cs="Times New Roman"/>
          <w:sz w:val="24"/>
          <w:szCs w:val="24"/>
        </w:rPr>
        <w:t>зазначенням</w:t>
      </w:r>
      <w:proofErr w:type="spellEnd"/>
      <w:r w:rsidRPr="00916C58">
        <w:rPr>
          <w:rFonts w:cs="Times New Roman"/>
          <w:sz w:val="24"/>
          <w:szCs w:val="24"/>
        </w:rPr>
        <w:t xml:space="preserve"> коду за </w:t>
      </w:r>
      <w:proofErr w:type="spellStart"/>
      <w:r w:rsidRPr="00916C58">
        <w:rPr>
          <w:rFonts w:cs="Times New Roman"/>
          <w:sz w:val="24"/>
          <w:szCs w:val="24"/>
        </w:rPr>
        <w:t>Єдиним</w:t>
      </w:r>
      <w:proofErr w:type="spellEnd"/>
      <w:r w:rsidRPr="00916C58">
        <w:rPr>
          <w:rFonts w:cs="Times New Roman"/>
          <w:sz w:val="24"/>
          <w:szCs w:val="24"/>
        </w:rPr>
        <w:t xml:space="preserve"> </w:t>
      </w:r>
      <w:proofErr w:type="spellStart"/>
      <w:r w:rsidRPr="00916C58">
        <w:rPr>
          <w:rFonts w:cs="Times New Roman"/>
          <w:sz w:val="24"/>
          <w:szCs w:val="24"/>
        </w:rPr>
        <w:t>закупівельним</w:t>
      </w:r>
      <w:proofErr w:type="spellEnd"/>
      <w:r w:rsidRPr="00916C58">
        <w:rPr>
          <w:rFonts w:cs="Times New Roman"/>
          <w:sz w:val="24"/>
          <w:szCs w:val="24"/>
        </w:rPr>
        <w:t xml:space="preserve"> словником (у </w:t>
      </w:r>
      <w:proofErr w:type="spellStart"/>
      <w:r w:rsidRPr="00916C58">
        <w:rPr>
          <w:rFonts w:cs="Times New Roman"/>
          <w:sz w:val="24"/>
          <w:szCs w:val="24"/>
        </w:rPr>
        <w:t>разі</w:t>
      </w:r>
      <w:proofErr w:type="spellEnd"/>
      <w:r w:rsidRPr="00916C58">
        <w:rPr>
          <w:rFonts w:cs="Times New Roman"/>
          <w:sz w:val="24"/>
          <w:szCs w:val="24"/>
        </w:rPr>
        <w:t xml:space="preserve"> </w:t>
      </w:r>
      <w:proofErr w:type="spellStart"/>
      <w:r w:rsidRPr="00916C58">
        <w:rPr>
          <w:rFonts w:cs="Times New Roman"/>
          <w:sz w:val="24"/>
          <w:szCs w:val="24"/>
        </w:rPr>
        <w:t>поділу</w:t>
      </w:r>
      <w:proofErr w:type="spellEnd"/>
      <w:r w:rsidRPr="00916C58">
        <w:rPr>
          <w:rFonts w:cs="Times New Roman"/>
          <w:sz w:val="24"/>
          <w:szCs w:val="24"/>
        </w:rPr>
        <w:t xml:space="preserve"> на </w:t>
      </w:r>
      <w:proofErr w:type="spellStart"/>
      <w:r w:rsidRPr="00916C58">
        <w:rPr>
          <w:rFonts w:cs="Times New Roman"/>
          <w:sz w:val="24"/>
          <w:szCs w:val="24"/>
        </w:rPr>
        <w:t>лоти</w:t>
      </w:r>
      <w:proofErr w:type="spellEnd"/>
      <w:r w:rsidRPr="00916C58">
        <w:rPr>
          <w:rFonts w:cs="Times New Roman"/>
          <w:sz w:val="24"/>
          <w:szCs w:val="24"/>
        </w:rPr>
        <w:t xml:space="preserve"> </w:t>
      </w:r>
      <w:proofErr w:type="spellStart"/>
      <w:r w:rsidRPr="00916C58">
        <w:rPr>
          <w:rFonts w:cs="Times New Roman"/>
          <w:sz w:val="24"/>
          <w:szCs w:val="24"/>
        </w:rPr>
        <w:t>такі</w:t>
      </w:r>
      <w:proofErr w:type="spellEnd"/>
      <w:r w:rsidRPr="00916C58">
        <w:rPr>
          <w:rFonts w:cs="Times New Roman"/>
          <w:sz w:val="24"/>
          <w:szCs w:val="24"/>
        </w:rPr>
        <w:t xml:space="preserve"> </w:t>
      </w:r>
      <w:proofErr w:type="spellStart"/>
      <w:r w:rsidRPr="00916C58">
        <w:rPr>
          <w:rFonts w:cs="Times New Roman"/>
          <w:sz w:val="24"/>
          <w:szCs w:val="24"/>
        </w:rPr>
        <w:t>відомості</w:t>
      </w:r>
      <w:proofErr w:type="spellEnd"/>
      <w:r w:rsidRPr="00916C58">
        <w:rPr>
          <w:rFonts w:cs="Times New Roman"/>
          <w:sz w:val="24"/>
          <w:szCs w:val="24"/>
        </w:rPr>
        <w:t xml:space="preserve"> </w:t>
      </w:r>
      <w:proofErr w:type="spellStart"/>
      <w:r w:rsidRPr="00916C58">
        <w:rPr>
          <w:rFonts w:cs="Times New Roman"/>
          <w:sz w:val="24"/>
          <w:szCs w:val="24"/>
        </w:rPr>
        <w:t>повинні</w:t>
      </w:r>
      <w:proofErr w:type="spellEnd"/>
      <w:r w:rsidRPr="00916C58">
        <w:rPr>
          <w:rFonts w:cs="Times New Roman"/>
          <w:sz w:val="24"/>
          <w:szCs w:val="24"/>
        </w:rPr>
        <w:t xml:space="preserve"> </w:t>
      </w:r>
      <w:proofErr w:type="spellStart"/>
      <w:r w:rsidRPr="00916C58">
        <w:rPr>
          <w:rFonts w:cs="Times New Roman"/>
          <w:sz w:val="24"/>
          <w:szCs w:val="24"/>
        </w:rPr>
        <w:t>зазначатися</w:t>
      </w:r>
      <w:proofErr w:type="spellEnd"/>
      <w:r w:rsidRPr="00916C58">
        <w:rPr>
          <w:rFonts w:cs="Times New Roman"/>
          <w:sz w:val="24"/>
          <w:szCs w:val="24"/>
        </w:rPr>
        <w:t xml:space="preserve"> </w:t>
      </w:r>
      <w:proofErr w:type="spellStart"/>
      <w:r w:rsidRPr="00916C58">
        <w:rPr>
          <w:rFonts w:cs="Times New Roman"/>
          <w:sz w:val="24"/>
          <w:szCs w:val="24"/>
        </w:rPr>
        <w:t>стосовно</w:t>
      </w:r>
      <w:proofErr w:type="spellEnd"/>
      <w:r w:rsidRPr="00916C58">
        <w:rPr>
          <w:rFonts w:cs="Times New Roman"/>
          <w:sz w:val="24"/>
          <w:szCs w:val="24"/>
        </w:rPr>
        <w:t xml:space="preserve"> кожного лота) та </w:t>
      </w:r>
      <w:proofErr w:type="spellStart"/>
      <w:r w:rsidRPr="00916C58">
        <w:rPr>
          <w:rFonts w:cs="Times New Roman"/>
          <w:sz w:val="24"/>
          <w:szCs w:val="24"/>
        </w:rPr>
        <w:t>назви</w:t>
      </w:r>
      <w:proofErr w:type="spellEnd"/>
      <w:r w:rsidRPr="00916C58">
        <w:rPr>
          <w:rFonts w:cs="Times New Roman"/>
          <w:sz w:val="24"/>
          <w:szCs w:val="24"/>
        </w:rPr>
        <w:t xml:space="preserve"> </w:t>
      </w:r>
      <w:proofErr w:type="spellStart"/>
      <w:r w:rsidRPr="00916C58">
        <w:rPr>
          <w:rFonts w:cs="Times New Roman"/>
          <w:sz w:val="24"/>
          <w:szCs w:val="24"/>
        </w:rPr>
        <w:t>відповідних</w:t>
      </w:r>
      <w:proofErr w:type="spellEnd"/>
      <w:r w:rsidRPr="00916C58">
        <w:rPr>
          <w:rFonts w:cs="Times New Roman"/>
          <w:sz w:val="24"/>
          <w:szCs w:val="24"/>
        </w:rPr>
        <w:t xml:space="preserve"> </w:t>
      </w:r>
      <w:proofErr w:type="spellStart"/>
      <w:r w:rsidRPr="00916C58">
        <w:rPr>
          <w:rFonts w:cs="Times New Roman"/>
          <w:sz w:val="24"/>
          <w:szCs w:val="24"/>
        </w:rPr>
        <w:t>класифікаторів</w:t>
      </w:r>
      <w:proofErr w:type="spellEnd"/>
      <w:r w:rsidRPr="00916C58">
        <w:rPr>
          <w:rFonts w:cs="Times New Roman"/>
          <w:sz w:val="24"/>
          <w:szCs w:val="24"/>
        </w:rPr>
        <w:t xml:space="preserve"> предмета </w:t>
      </w:r>
      <w:proofErr w:type="spellStart"/>
      <w:r w:rsidRPr="00916C58">
        <w:rPr>
          <w:rFonts w:cs="Times New Roman"/>
          <w:sz w:val="24"/>
          <w:szCs w:val="24"/>
        </w:rPr>
        <w:t>закупівлі</w:t>
      </w:r>
      <w:proofErr w:type="spellEnd"/>
      <w:r w:rsidRPr="00916C58">
        <w:rPr>
          <w:rFonts w:cs="Times New Roman"/>
          <w:sz w:val="24"/>
          <w:szCs w:val="24"/>
        </w:rPr>
        <w:t xml:space="preserve"> й </w:t>
      </w:r>
      <w:proofErr w:type="spellStart"/>
      <w:r w:rsidRPr="00916C58">
        <w:rPr>
          <w:rFonts w:cs="Times New Roman"/>
          <w:sz w:val="24"/>
          <w:szCs w:val="24"/>
        </w:rPr>
        <w:t>частин</w:t>
      </w:r>
      <w:proofErr w:type="spellEnd"/>
      <w:r w:rsidRPr="00916C58">
        <w:rPr>
          <w:rFonts w:cs="Times New Roman"/>
          <w:sz w:val="24"/>
          <w:szCs w:val="24"/>
        </w:rPr>
        <w:t xml:space="preserve"> предмета </w:t>
      </w:r>
      <w:proofErr w:type="spellStart"/>
      <w:r w:rsidRPr="00916C58">
        <w:rPr>
          <w:rFonts w:cs="Times New Roman"/>
          <w:sz w:val="24"/>
          <w:szCs w:val="24"/>
        </w:rPr>
        <w:t>закупівлі</w:t>
      </w:r>
      <w:proofErr w:type="spellEnd"/>
      <w:r w:rsidRPr="00916C58">
        <w:rPr>
          <w:rFonts w:cs="Times New Roman"/>
          <w:sz w:val="24"/>
          <w:szCs w:val="24"/>
        </w:rPr>
        <w:t xml:space="preserve"> (</w:t>
      </w:r>
      <w:proofErr w:type="spellStart"/>
      <w:r w:rsidRPr="00916C58">
        <w:rPr>
          <w:rFonts w:cs="Times New Roman"/>
          <w:sz w:val="24"/>
          <w:szCs w:val="24"/>
        </w:rPr>
        <w:t>лотів</w:t>
      </w:r>
      <w:proofErr w:type="spellEnd"/>
      <w:r w:rsidRPr="00916C58">
        <w:rPr>
          <w:rFonts w:cs="Times New Roman"/>
          <w:sz w:val="24"/>
          <w:szCs w:val="24"/>
        </w:rPr>
        <w:t xml:space="preserve">) (за </w:t>
      </w:r>
      <w:proofErr w:type="spellStart"/>
      <w:r w:rsidRPr="00916C58">
        <w:rPr>
          <w:rFonts w:cs="Times New Roman"/>
          <w:sz w:val="24"/>
          <w:szCs w:val="24"/>
        </w:rPr>
        <w:t>наявності</w:t>
      </w:r>
      <w:proofErr w:type="spellEnd"/>
      <w:r w:rsidRPr="00916C58">
        <w:rPr>
          <w:rFonts w:cs="Times New Roman"/>
          <w:sz w:val="24"/>
          <w:szCs w:val="24"/>
        </w:rPr>
        <w:t>): </w:t>
      </w:r>
      <w:r w:rsidR="00CB72BD" w:rsidRPr="00324D57">
        <w:rPr>
          <w:rFonts w:cs="Times New Roman"/>
          <w:b/>
          <w:bCs/>
          <w:sz w:val="24"/>
          <w:szCs w:val="24"/>
        </w:rPr>
        <w:t xml:space="preserve">ДК 021:2015 - </w:t>
      </w:r>
      <w:r w:rsidR="00CB72BD">
        <w:rPr>
          <w:rFonts w:cs="Times New Roman"/>
          <w:b/>
          <w:bCs/>
          <w:sz w:val="24"/>
          <w:szCs w:val="24"/>
          <w:lang w:val="uk-UA"/>
        </w:rPr>
        <w:t>32320000</w:t>
      </w:r>
      <w:r w:rsidR="00CB72BD" w:rsidRPr="00324D57">
        <w:rPr>
          <w:rFonts w:cs="Times New Roman"/>
          <w:b/>
          <w:bCs/>
          <w:sz w:val="24"/>
          <w:szCs w:val="24"/>
        </w:rPr>
        <w:t>-</w:t>
      </w:r>
      <w:r w:rsidR="00CB72BD">
        <w:rPr>
          <w:rFonts w:cs="Times New Roman"/>
          <w:b/>
          <w:bCs/>
          <w:sz w:val="24"/>
          <w:szCs w:val="24"/>
          <w:lang w:val="uk-UA"/>
        </w:rPr>
        <w:t>2</w:t>
      </w:r>
      <w:r w:rsidR="00CB72BD" w:rsidRPr="00324D57">
        <w:rPr>
          <w:rFonts w:cs="Times New Roman"/>
          <w:b/>
          <w:bCs/>
          <w:sz w:val="24"/>
          <w:szCs w:val="24"/>
        </w:rPr>
        <w:t xml:space="preserve"> </w:t>
      </w:r>
      <w:r w:rsidR="00CB72BD">
        <w:rPr>
          <w:rFonts w:cs="Times New Roman"/>
          <w:b/>
          <w:bCs/>
          <w:sz w:val="24"/>
          <w:szCs w:val="24"/>
          <w:lang w:val="uk-UA"/>
        </w:rPr>
        <w:t>Телевізійне й аудіовізуальне обладнання (Комплект мультимедійного обладнання (тип 3) – інтерактивна панель ДК 021:2015 – 32322000-6 Мультимедійне обладнання)</w:t>
      </w:r>
      <w:r w:rsidR="00CB72BD">
        <w:rPr>
          <w:rFonts w:cs="Times New Roman"/>
          <w:b/>
          <w:bCs/>
          <w:sz w:val="24"/>
          <w:szCs w:val="24"/>
          <w:lang w:val="uk-UA"/>
        </w:rPr>
        <w:t>.</w:t>
      </w:r>
      <w:r w:rsidR="00CB72BD">
        <w:rPr>
          <w:rFonts w:cs="Times New Roman"/>
          <w:b/>
          <w:bCs/>
          <w:sz w:val="24"/>
          <w:szCs w:val="24"/>
          <w:lang w:val="uk-UA"/>
        </w:rPr>
        <w:t xml:space="preserve"> </w:t>
      </w:r>
    </w:p>
    <w:p w14:paraId="4E6913CF" w14:textId="23D62C55" w:rsidR="00E53785" w:rsidRPr="008F40AF" w:rsidRDefault="00B9451D" w:rsidP="00B9451D">
      <w:pPr>
        <w:spacing w:after="0"/>
        <w:ind w:firstLine="709"/>
        <w:jc w:val="both"/>
        <w:rPr>
          <w:rFonts w:cs="Times New Roman"/>
          <w:b/>
          <w:bCs/>
          <w:sz w:val="24"/>
          <w:szCs w:val="24"/>
        </w:rPr>
      </w:pPr>
      <w:r w:rsidRPr="00916C58">
        <w:rPr>
          <w:rFonts w:cs="Times New Roman"/>
          <w:sz w:val="24"/>
          <w:szCs w:val="24"/>
        </w:rPr>
        <w:t xml:space="preserve">Вид та </w:t>
      </w:r>
      <w:proofErr w:type="spellStart"/>
      <w:r w:rsidRPr="00916C58">
        <w:rPr>
          <w:rFonts w:cs="Times New Roman"/>
          <w:sz w:val="24"/>
          <w:szCs w:val="24"/>
        </w:rPr>
        <w:t>ідентифікатор</w:t>
      </w:r>
      <w:proofErr w:type="spellEnd"/>
      <w:r w:rsidRPr="00916C58">
        <w:rPr>
          <w:rFonts w:cs="Times New Roman"/>
          <w:sz w:val="24"/>
          <w:szCs w:val="24"/>
        </w:rPr>
        <w:t xml:space="preserve"> </w:t>
      </w:r>
      <w:proofErr w:type="spellStart"/>
      <w:r w:rsidRPr="00916C58">
        <w:rPr>
          <w:rFonts w:cs="Times New Roman"/>
          <w:sz w:val="24"/>
          <w:szCs w:val="24"/>
        </w:rPr>
        <w:t>процедури</w:t>
      </w:r>
      <w:proofErr w:type="spellEnd"/>
      <w:r w:rsidRPr="00916C58">
        <w:rPr>
          <w:rFonts w:cs="Times New Roman"/>
          <w:sz w:val="24"/>
          <w:szCs w:val="24"/>
        </w:rPr>
        <w:t xml:space="preserve"> </w:t>
      </w:r>
      <w:proofErr w:type="spellStart"/>
      <w:r w:rsidRPr="00916C58">
        <w:rPr>
          <w:rFonts w:cs="Times New Roman"/>
          <w:sz w:val="24"/>
          <w:szCs w:val="24"/>
        </w:rPr>
        <w:t>закупівлі</w:t>
      </w:r>
      <w:proofErr w:type="spellEnd"/>
      <w:r w:rsidRPr="00916C58">
        <w:rPr>
          <w:rFonts w:cs="Times New Roman"/>
          <w:b/>
          <w:bCs/>
          <w:sz w:val="24"/>
          <w:szCs w:val="24"/>
        </w:rPr>
        <w:t>:</w:t>
      </w:r>
      <w:r w:rsidRPr="00916C58">
        <w:rPr>
          <w:rFonts w:cs="Times New Roman"/>
          <w:sz w:val="24"/>
          <w:szCs w:val="24"/>
        </w:rPr>
        <w:t> </w:t>
      </w:r>
      <w:proofErr w:type="spellStart"/>
      <w:r w:rsidRPr="00916C58">
        <w:rPr>
          <w:rFonts w:cs="Times New Roman"/>
          <w:b/>
          <w:bCs/>
          <w:sz w:val="24"/>
          <w:szCs w:val="24"/>
        </w:rPr>
        <w:t>Відкриті</w:t>
      </w:r>
      <w:proofErr w:type="spellEnd"/>
      <w:r w:rsidRPr="00916C58">
        <w:rPr>
          <w:rFonts w:cs="Times New Roman"/>
          <w:b/>
          <w:bCs/>
          <w:sz w:val="24"/>
          <w:szCs w:val="24"/>
        </w:rPr>
        <w:t xml:space="preserve"> торги</w:t>
      </w:r>
      <w:r w:rsidR="003B262E" w:rsidRPr="00916C58">
        <w:rPr>
          <w:rFonts w:cs="Times New Roman"/>
          <w:b/>
          <w:bCs/>
          <w:sz w:val="24"/>
          <w:szCs w:val="24"/>
        </w:rPr>
        <w:t xml:space="preserve"> </w:t>
      </w:r>
      <w:r w:rsidR="003B262E" w:rsidRPr="00916C58">
        <w:rPr>
          <w:rFonts w:cs="Times New Roman"/>
          <w:b/>
          <w:bCs/>
          <w:sz w:val="24"/>
          <w:szCs w:val="24"/>
          <w:lang w:val="uk-UA"/>
        </w:rPr>
        <w:t>з особливостями</w:t>
      </w:r>
      <w:r w:rsidRPr="00916C58">
        <w:rPr>
          <w:rFonts w:cs="Times New Roman"/>
          <w:sz w:val="24"/>
          <w:szCs w:val="24"/>
        </w:rPr>
        <w:t>, за № у ЦБД </w:t>
      </w:r>
      <w:r w:rsidR="00B27BBD" w:rsidRPr="008F40AF">
        <w:rPr>
          <w:rFonts w:cs="Times New Roman"/>
          <w:b/>
          <w:bCs/>
          <w:sz w:val="24"/>
          <w:szCs w:val="24"/>
          <w:shd w:val="clear" w:color="auto" w:fill="F0F5F2"/>
        </w:rPr>
        <w:t>ID: UA-202</w:t>
      </w:r>
      <w:r w:rsidR="00CB72BD">
        <w:rPr>
          <w:rFonts w:cs="Times New Roman"/>
          <w:b/>
          <w:bCs/>
          <w:sz w:val="24"/>
          <w:szCs w:val="24"/>
          <w:shd w:val="clear" w:color="auto" w:fill="F0F5F2"/>
          <w:lang w:val="uk-UA"/>
        </w:rPr>
        <w:t>4</w:t>
      </w:r>
      <w:r w:rsidR="00B27BBD" w:rsidRPr="008F40AF">
        <w:rPr>
          <w:rFonts w:cs="Times New Roman"/>
          <w:b/>
          <w:bCs/>
          <w:sz w:val="24"/>
          <w:szCs w:val="24"/>
          <w:shd w:val="clear" w:color="auto" w:fill="F0F5F2"/>
        </w:rPr>
        <w:t>-</w:t>
      </w:r>
      <w:r w:rsidR="00CB72BD">
        <w:rPr>
          <w:rFonts w:cs="Times New Roman"/>
          <w:b/>
          <w:bCs/>
          <w:sz w:val="24"/>
          <w:szCs w:val="24"/>
          <w:shd w:val="clear" w:color="auto" w:fill="F0F5F2"/>
          <w:lang w:val="uk-UA"/>
        </w:rPr>
        <w:t>06</w:t>
      </w:r>
      <w:r w:rsidR="00B27BBD" w:rsidRPr="008F40AF">
        <w:rPr>
          <w:rFonts w:cs="Times New Roman"/>
          <w:b/>
          <w:bCs/>
          <w:sz w:val="24"/>
          <w:szCs w:val="24"/>
          <w:shd w:val="clear" w:color="auto" w:fill="F0F5F2"/>
        </w:rPr>
        <w:t>-1</w:t>
      </w:r>
      <w:r w:rsidR="00CB72BD">
        <w:rPr>
          <w:rFonts w:cs="Times New Roman"/>
          <w:b/>
          <w:bCs/>
          <w:sz w:val="24"/>
          <w:szCs w:val="24"/>
          <w:shd w:val="clear" w:color="auto" w:fill="F0F5F2"/>
          <w:lang w:val="uk-UA"/>
        </w:rPr>
        <w:t>1</w:t>
      </w:r>
      <w:r w:rsidR="00B27BBD" w:rsidRPr="008F40AF">
        <w:rPr>
          <w:rFonts w:cs="Times New Roman"/>
          <w:b/>
          <w:bCs/>
          <w:sz w:val="24"/>
          <w:szCs w:val="24"/>
          <w:shd w:val="clear" w:color="auto" w:fill="F0F5F2"/>
        </w:rPr>
        <w:t>-</w:t>
      </w:r>
      <w:r w:rsidR="00CB72BD">
        <w:rPr>
          <w:rFonts w:cs="Times New Roman"/>
          <w:b/>
          <w:bCs/>
          <w:sz w:val="24"/>
          <w:szCs w:val="24"/>
          <w:shd w:val="clear" w:color="auto" w:fill="F0F5F2"/>
          <w:lang w:val="uk-UA"/>
        </w:rPr>
        <w:t>007644</w:t>
      </w:r>
      <w:r w:rsidR="00B27BBD" w:rsidRPr="008F40AF">
        <w:rPr>
          <w:rFonts w:cs="Times New Roman"/>
          <w:b/>
          <w:bCs/>
          <w:sz w:val="24"/>
          <w:szCs w:val="24"/>
          <w:shd w:val="clear" w:color="auto" w:fill="F0F5F2"/>
        </w:rPr>
        <w:t>-a</w:t>
      </w:r>
    </w:p>
    <w:p w14:paraId="2E0D4340" w14:textId="73D2AA90" w:rsidR="00B9451D" w:rsidRDefault="00887EE4" w:rsidP="00887EE4">
      <w:pPr>
        <w:spacing w:after="0"/>
        <w:jc w:val="both"/>
        <w:rPr>
          <w:rFonts w:cs="Times New Roman"/>
          <w:b/>
          <w:bCs/>
          <w:sz w:val="24"/>
          <w:szCs w:val="24"/>
          <w:lang w:val="uk-UA"/>
        </w:rPr>
      </w:pPr>
      <w:r>
        <w:rPr>
          <w:rFonts w:cs="Times New Roman"/>
          <w:b/>
          <w:bCs/>
          <w:sz w:val="24"/>
          <w:szCs w:val="24"/>
          <w:lang w:val="uk-UA"/>
        </w:rPr>
        <w:t xml:space="preserve">          </w:t>
      </w:r>
      <w:proofErr w:type="spellStart"/>
      <w:r w:rsidR="00B9451D" w:rsidRPr="00916C58">
        <w:rPr>
          <w:rFonts w:cs="Times New Roman"/>
          <w:b/>
          <w:bCs/>
          <w:sz w:val="24"/>
          <w:szCs w:val="24"/>
        </w:rPr>
        <w:t>Очікувана</w:t>
      </w:r>
      <w:proofErr w:type="spellEnd"/>
      <w:r w:rsidR="00B9451D" w:rsidRPr="00916C58">
        <w:rPr>
          <w:rFonts w:cs="Times New Roman"/>
          <w:b/>
          <w:bCs/>
          <w:sz w:val="24"/>
          <w:szCs w:val="24"/>
        </w:rPr>
        <w:t xml:space="preserve"> </w:t>
      </w:r>
      <w:proofErr w:type="spellStart"/>
      <w:r w:rsidR="00B9451D" w:rsidRPr="00916C58">
        <w:rPr>
          <w:rFonts w:cs="Times New Roman"/>
          <w:b/>
          <w:bCs/>
          <w:sz w:val="24"/>
          <w:szCs w:val="24"/>
        </w:rPr>
        <w:t>вартість</w:t>
      </w:r>
      <w:proofErr w:type="spellEnd"/>
      <w:r w:rsidR="00B9451D" w:rsidRPr="00916C58">
        <w:rPr>
          <w:rFonts w:cs="Times New Roman"/>
          <w:b/>
          <w:bCs/>
          <w:sz w:val="24"/>
          <w:szCs w:val="24"/>
        </w:rPr>
        <w:t xml:space="preserve"> </w:t>
      </w:r>
      <w:proofErr w:type="spellStart"/>
      <w:r w:rsidR="00B9451D" w:rsidRPr="00916C58">
        <w:rPr>
          <w:rFonts w:cs="Times New Roman"/>
          <w:b/>
          <w:bCs/>
          <w:sz w:val="24"/>
          <w:szCs w:val="24"/>
        </w:rPr>
        <w:t>закупівлі</w:t>
      </w:r>
      <w:proofErr w:type="spellEnd"/>
      <w:r w:rsidR="00B9451D" w:rsidRPr="00916C58">
        <w:rPr>
          <w:rFonts w:cs="Times New Roman"/>
          <w:b/>
          <w:bCs/>
          <w:sz w:val="24"/>
          <w:szCs w:val="24"/>
        </w:rPr>
        <w:t xml:space="preserve"> та </w:t>
      </w:r>
      <w:proofErr w:type="spellStart"/>
      <w:r w:rsidR="00B9451D" w:rsidRPr="00916C58">
        <w:rPr>
          <w:rFonts w:cs="Times New Roman"/>
          <w:b/>
          <w:bCs/>
          <w:sz w:val="24"/>
          <w:szCs w:val="24"/>
        </w:rPr>
        <w:t>бюджетне</w:t>
      </w:r>
      <w:proofErr w:type="spellEnd"/>
      <w:r w:rsidR="00B9451D" w:rsidRPr="00916C58">
        <w:rPr>
          <w:rFonts w:cs="Times New Roman"/>
          <w:b/>
          <w:bCs/>
          <w:sz w:val="24"/>
          <w:szCs w:val="24"/>
        </w:rPr>
        <w:t xml:space="preserve"> </w:t>
      </w:r>
      <w:proofErr w:type="spellStart"/>
      <w:r w:rsidR="00B9451D" w:rsidRPr="00916C58">
        <w:rPr>
          <w:rFonts w:cs="Times New Roman"/>
          <w:b/>
          <w:bCs/>
          <w:sz w:val="24"/>
          <w:szCs w:val="24"/>
        </w:rPr>
        <w:t>призначення</w:t>
      </w:r>
      <w:proofErr w:type="spellEnd"/>
      <w:r w:rsidR="00B9451D" w:rsidRPr="00916C58">
        <w:rPr>
          <w:rFonts w:cs="Times New Roman"/>
          <w:b/>
          <w:bCs/>
          <w:sz w:val="24"/>
          <w:szCs w:val="24"/>
        </w:rPr>
        <w:t xml:space="preserve">: </w:t>
      </w:r>
      <w:r w:rsidR="009E5651" w:rsidRPr="009E5651">
        <w:rPr>
          <w:rFonts w:cs="Times New Roman"/>
          <w:sz w:val="24"/>
          <w:szCs w:val="24"/>
          <w:lang w:val="uk-UA"/>
        </w:rPr>
        <w:t>розмір бюджетного</w:t>
      </w:r>
      <w:r w:rsidR="009E5651">
        <w:rPr>
          <w:rFonts w:cs="Times New Roman"/>
          <w:b/>
          <w:bCs/>
          <w:sz w:val="24"/>
          <w:szCs w:val="24"/>
          <w:lang w:val="uk-UA"/>
        </w:rPr>
        <w:t xml:space="preserve"> </w:t>
      </w:r>
      <w:r w:rsidR="009E5651" w:rsidRPr="009E5651">
        <w:rPr>
          <w:rFonts w:cs="Times New Roman"/>
          <w:sz w:val="24"/>
          <w:szCs w:val="24"/>
          <w:lang w:val="uk-UA"/>
        </w:rPr>
        <w:t>призначення визначений відповідно до розміру субвенції з державного</w:t>
      </w:r>
      <w:r w:rsidR="009E5651">
        <w:rPr>
          <w:rFonts w:cs="Times New Roman"/>
          <w:b/>
          <w:bCs/>
          <w:sz w:val="24"/>
          <w:szCs w:val="24"/>
          <w:lang w:val="uk-UA"/>
        </w:rPr>
        <w:t xml:space="preserve"> </w:t>
      </w:r>
      <w:proofErr w:type="gramStart"/>
      <w:r w:rsidR="009E5651">
        <w:rPr>
          <w:rFonts w:cs="Times New Roman"/>
          <w:sz w:val="24"/>
          <w:szCs w:val="24"/>
          <w:lang w:val="uk-UA"/>
        </w:rPr>
        <w:t>бюджету  та</w:t>
      </w:r>
      <w:proofErr w:type="gramEnd"/>
      <w:r w:rsidR="009E5651">
        <w:rPr>
          <w:rFonts w:cs="Times New Roman"/>
          <w:sz w:val="24"/>
          <w:szCs w:val="24"/>
          <w:lang w:val="uk-UA"/>
        </w:rPr>
        <w:t xml:space="preserve"> співфінансування місцевого бюджету за КЕКВ 3110 «При</w:t>
      </w:r>
      <w:r w:rsidR="009330C7">
        <w:rPr>
          <w:rFonts w:cs="Times New Roman"/>
          <w:sz w:val="24"/>
          <w:szCs w:val="24"/>
          <w:lang w:val="uk-UA"/>
        </w:rPr>
        <w:t xml:space="preserve">дбання обладнання і предметів довгострокового користування» - </w:t>
      </w:r>
      <w:r w:rsidR="009E5651">
        <w:rPr>
          <w:rFonts w:cs="Times New Roman"/>
          <w:b/>
          <w:bCs/>
          <w:sz w:val="24"/>
          <w:szCs w:val="24"/>
          <w:lang w:val="uk-UA"/>
        </w:rPr>
        <w:t>983</w:t>
      </w:r>
      <w:r w:rsidR="00B27BBD" w:rsidRPr="00B27BBD">
        <w:rPr>
          <w:rFonts w:cs="Times New Roman"/>
          <w:b/>
          <w:bCs/>
          <w:sz w:val="24"/>
          <w:szCs w:val="24"/>
        </w:rPr>
        <w:t> </w:t>
      </w:r>
      <w:r w:rsidR="009E5651">
        <w:rPr>
          <w:rFonts w:cs="Times New Roman"/>
          <w:b/>
          <w:bCs/>
          <w:sz w:val="24"/>
          <w:szCs w:val="24"/>
          <w:lang w:val="uk-UA"/>
        </w:rPr>
        <w:t>343</w:t>
      </w:r>
      <w:r w:rsidR="00B27BBD" w:rsidRPr="00B27BBD">
        <w:rPr>
          <w:rFonts w:cs="Times New Roman"/>
          <w:b/>
          <w:bCs/>
          <w:sz w:val="24"/>
          <w:szCs w:val="24"/>
        </w:rPr>
        <w:t>,00 </w:t>
      </w:r>
      <w:r w:rsidR="00416E62" w:rsidRPr="00916C58">
        <w:rPr>
          <w:rFonts w:cs="Times New Roman"/>
          <w:b/>
          <w:bCs/>
          <w:sz w:val="24"/>
          <w:szCs w:val="24"/>
          <w:lang w:val="uk-UA"/>
        </w:rPr>
        <w:t>грн</w:t>
      </w:r>
      <w:r w:rsidR="00B9451D" w:rsidRPr="00916C58">
        <w:rPr>
          <w:rFonts w:cs="Times New Roman"/>
          <w:b/>
          <w:bCs/>
          <w:sz w:val="24"/>
          <w:szCs w:val="24"/>
        </w:rPr>
        <w:t>.</w:t>
      </w:r>
    </w:p>
    <w:p w14:paraId="228328D3" w14:textId="77777777" w:rsidR="00B27C66" w:rsidRPr="00B27C66" w:rsidRDefault="00B27C66" w:rsidP="00B9451D">
      <w:pPr>
        <w:spacing w:after="0"/>
        <w:ind w:firstLine="709"/>
        <w:jc w:val="both"/>
        <w:rPr>
          <w:rFonts w:cs="Times New Roman"/>
          <w:sz w:val="24"/>
          <w:szCs w:val="24"/>
          <w:lang w:val="uk-UA"/>
        </w:rPr>
      </w:pPr>
    </w:p>
    <w:p w14:paraId="2DB7882E" w14:textId="77395142" w:rsidR="00370C56" w:rsidRDefault="00887EE4" w:rsidP="00B27C66">
      <w:pPr>
        <w:spacing w:after="0"/>
        <w:jc w:val="both"/>
        <w:rPr>
          <w:rFonts w:cs="Times New Roman"/>
          <w:b/>
          <w:bCs/>
          <w:sz w:val="24"/>
          <w:szCs w:val="24"/>
          <w:lang w:val="uk-UA"/>
        </w:rPr>
      </w:pPr>
      <w:r>
        <w:rPr>
          <w:rFonts w:cs="Times New Roman"/>
          <w:b/>
          <w:bCs/>
          <w:sz w:val="24"/>
          <w:szCs w:val="24"/>
          <w:lang w:val="uk-UA"/>
        </w:rPr>
        <w:t xml:space="preserve">          </w:t>
      </w:r>
      <w:r w:rsidR="00B9451D" w:rsidRPr="00B27C66">
        <w:rPr>
          <w:rFonts w:cs="Times New Roman"/>
          <w:b/>
          <w:bCs/>
          <w:sz w:val="24"/>
          <w:szCs w:val="24"/>
          <w:lang w:val="uk-UA"/>
        </w:rPr>
        <w:t>Обґрунтування очікуваної вартості предмета закупівлі</w:t>
      </w:r>
      <w:r w:rsidR="00B27C66">
        <w:rPr>
          <w:rFonts w:cs="Times New Roman"/>
          <w:b/>
          <w:bCs/>
          <w:sz w:val="24"/>
          <w:szCs w:val="24"/>
          <w:lang w:val="uk-UA"/>
        </w:rPr>
        <w:t>.</w:t>
      </w:r>
    </w:p>
    <w:p w14:paraId="62D9E6A3" w14:textId="1DFBDEC0" w:rsidR="0068392E" w:rsidRDefault="0068392E" w:rsidP="0068392E">
      <w:pPr>
        <w:spacing w:after="0"/>
        <w:jc w:val="both"/>
        <w:rPr>
          <w:rFonts w:cs="Times New Roman"/>
          <w:b/>
          <w:bCs/>
          <w:color w:val="333333"/>
          <w:sz w:val="24"/>
          <w:szCs w:val="24"/>
          <w:lang w:val="uk-UA"/>
        </w:rPr>
      </w:pPr>
      <w:r>
        <w:rPr>
          <w:rFonts w:cs="Times New Roman"/>
          <w:color w:val="333333"/>
          <w:sz w:val="24"/>
          <w:szCs w:val="24"/>
          <w:lang w:val="uk-UA"/>
        </w:rPr>
        <w:t xml:space="preserve">          </w:t>
      </w:r>
      <w:r w:rsidR="009330C7">
        <w:rPr>
          <w:rFonts w:cs="Times New Roman"/>
          <w:color w:val="333333"/>
          <w:sz w:val="24"/>
          <w:szCs w:val="24"/>
          <w:lang w:val="uk-UA"/>
        </w:rPr>
        <w:t>Визначення очікуваної вартості предмета закупівлі проведено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w:t>
      </w:r>
      <w:r w:rsidR="00FF3BDB">
        <w:rPr>
          <w:rFonts w:cs="Times New Roman"/>
          <w:color w:val="333333"/>
          <w:sz w:val="24"/>
          <w:szCs w:val="24"/>
          <w:lang w:val="uk-UA"/>
        </w:rPr>
        <w:t>2020 №275 (зі змінами).</w:t>
      </w:r>
    </w:p>
    <w:p w14:paraId="08175413" w14:textId="2B712EC4" w:rsidR="009D7E36" w:rsidRPr="009D7E36" w:rsidRDefault="00D32F59" w:rsidP="009D7E36">
      <w:pPr>
        <w:spacing w:after="0"/>
        <w:jc w:val="both"/>
        <w:rPr>
          <w:rFonts w:cs="Times New Roman"/>
          <w:sz w:val="24"/>
          <w:szCs w:val="24"/>
          <w:lang w:val="uk-UA"/>
        </w:rPr>
      </w:pPr>
      <w:r>
        <w:rPr>
          <w:rFonts w:cs="Times New Roman"/>
          <w:color w:val="333333"/>
          <w:sz w:val="24"/>
          <w:szCs w:val="24"/>
          <w:lang w:val="uk-UA"/>
        </w:rPr>
        <w:t xml:space="preserve">     </w:t>
      </w:r>
      <w:r w:rsidR="00887EE4">
        <w:rPr>
          <w:rFonts w:cs="Times New Roman"/>
          <w:color w:val="333333"/>
          <w:sz w:val="24"/>
          <w:szCs w:val="24"/>
          <w:lang w:val="uk-UA"/>
        </w:rPr>
        <w:t xml:space="preserve">  </w:t>
      </w:r>
      <w:r>
        <w:rPr>
          <w:rFonts w:cs="Times New Roman"/>
          <w:color w:val="333333"/>
          <w:sz w:val="24"/>
          <w:szCs w:val="24"/>
          <w:lang w:val="uk-UA"/>
        </w:rPr>
        <w:t xml:space="preserve">  </w:t>
      </w:r>
      <w:r w:rsidR="009D7E36" w:rsidRPr="009D7E36">
        <w:rPr>
          <w:rFonts w:cs="Times New Roman"/>
          <w:color w:val="333333"/>
          <w:sz w:val="24"/>
          <w:szCs w:val="24"/>
          <w:lang w:val="uk-UA"/>
        </w:rPr>
        <w:t xml:space="preserve">Очікувану вартість предмета закупівлі визначено на підставі загальнодоступної інформації щодо цін </w:t>
      </w:r>
      <w:r w:rsidR="00021B41">
        <w:rPr>
          <w:rFonts w:cs="Times New Roman"/>
          <w:color w:val="333333"/>
          <w:sz w:val="24"/>
          <w:szCs w:val="24"/>
          <w:lang w:val="uk-UA"/>
        </w:rPr>
        <w:t>в інтернет-ресурсі,</w:t>
      </w:r>
      <w:r w:rsidR="00021B41" w:rsidRPr="00021B41">
        <w:rPr>
          <w:rFonts w:cs="Times New Roman"/>
          <w:color w:val="333333"/>
          <w:sz w:val="24"/>
          <w:szCs w:val="24"/>
          <w:lang w:val="uk-UA"/>
        </w:rPr>
        <w:t xml:space="preserve"> </w:t>
      </w:r>
      <w:r w:rsidR="00021B41" w:rsidRPr="009D7E36">
        <w:rPr>
          <w:rFonts w:cs="Times New Roman"/>
          <w:color w:val="333333"/>
          <w:sz w:val="24"/>
          <w:szCs w:val="24"/>
          <w:lang w:val="uk-UA"/>
        </w:rPr>
        <w:t xml:space="preserve">в електронній системі </w:t>
      </w:r>
      <w:proofErr w:type="spellStart"/>
      <w:r w:rsidR="00021B41" w:rsidRPr="009D7E36">
        <w:rPr>
          <w:rFonts w:cs="Times New Roman"/>
          <w:color w:val="333333"/>
          <w:sz w:val="24"/>
          <w:szCs w:val="24"/>
          <w:lang w:val="uk-UA"/>
        </w:rPr>
        <w:t>закупівель</w:t>
      </w:r>
      <w:proofErr w:type="spellEnd"/>
      <w:r w:rsidR="00021B41" w:rsidRPr="009D7E36">
        <w:rPr>
          <w:rFonts w:cs="Times New Roman"/>
          <w:color w:val="333333"/>
          <w:sz w:val="24"/>
          <w:szCs w:val="24"/>
          <w:lang w:val="uk-UA"/>
        </w:rPr>
        <w:t xml:space="preserve"> «</w:t>
      </w:r>
      <w:proofErr w:type="spellStart"/>
      <w:r w:rsidR="00021B41" w:rsidRPr="009D7E36">
        <w:rPr>
          <w:rFonts w:cs="Times New Roman"/>
          <w:color w:val="333333"/>
          <w:sz w:val="24"/>
          <w:szCs w:val="24"/>
        </w:rPr>
        <w:t>Prozorro</w:t>
      </w:r>
      <w:proofErr w:type="spellEnd"/>
      <w:r w:rsidR="00021B41" w:rsidRPr="009D7E36">
        <w:rPr>
          <w:rFonts w:cs="Times New Roman"/>
          <w:color w:val="333333"/>
          <w:sz w:val="24"/>
          <w:szCs w:val="24"/>
          <w:lang w:val="uk-UA"/>
        </w:rPr>
        <w:t>»</w:t>
      </w:r>
      <w:r w:rsidR="00021B41">
        <w:rPr>
          <w:rFonts w:cs="Times New Roman"/>
          <w:color w:val="333333"/>
          <w:sz w:val="24"/>
          <w:szCs w:val="24"/>
          <w:lang w:val="uk-UA"/>
        </w:rPr>
        <w:t>,</w:t>
      </w:r>
      <w:r w:rsidR="009D7E36" w:rsidRPr="009D7E36">
        <w:rPr>
          <w:rFonts w:cs="Times New Roman"/>
          <w:color w:val="333333"/>
          <w:sz w:val="24"/>
          <w:szCs w:val="24"/>
          <w:lang w:val="uk-UA"/>
        </w:rPr>
        <w:t xml:space="preserve"> яка міститься у відкритих джерелах, враховуючи динаміку цін на товари, доставку, належну якість товару та </w:t>
      </w:r>
      <w:r w:rsidR="009D7E36">
        <w:rPr>
          <w:rFonts w:cs="Times New Roman"/>
          <w:color w:val="333333"/>
          <w:sz w:val="24"/>
          <w:szCs w:val="24"/>
          <w:lang w:val="uk-UA"/>
        </w:rPr>
        <w:t xml:space="preserve">очікуване </w:t>
      </w:r>
      <w:r w:rsidR="009D7E36" w:rsidRPr="009D7E36">
        <w:rPr>
          <w:rFonts w:cs="Times New Roman"/>
          <w:color w:val="333333"/>
          <w:sz w:val="24"/>
          <w:szCs w:val="24"/>
          <w:lang w:val="uk-UA"/>
        </w:rPr>
        <w:t xml:space="preserve">бюджетне призначення, а саме </w:t>
      </w:r>
      <w:bookmarkStart w:id="0" w:name="_Hlk169250873"/>
      <w:r w:rsidR="009D7E36" w:rsidRPr="009D7E36">
        <w:rPr>
          <w:rFonts w:cs="Times New Roman"/>
          <w:color w:val="333333"/>
          <w:sz w:val="24"/>
          <w:szCs w:val="24"/>
          <w:lang w:val="uk-UA"/>
        </w:rPr>
        <w:t xml:space="preserve">в електронній системі </w:t>
      </w:r>
      <w:proofErr w:type="spellStart"/>
      <w:r w:rsidR="009D7E36" w:rsidRPr="009D7E36">
        <w:rPr>
          <w:rFonts w:cs="Times New Roman"/>
          <w:color w:val="333333"/>
          <w:sz w:val="24"/>
          <w:szCs w:val="24"/>
          <w:lang w:val="uk-UA"/>
        </w:rPr>
        <w:t>закупівель</w:t>
      </w:r>
      <w:proofErr w:type="spellEnd"/>
      <w:r w:rsidR="009D7E36" w:rsidRPr="009D7E36">
        <w:rPr>
          <w:rFonts w:cs="Times New Roman"/>
          <w:color w:val="333333"/>
          <w:sz w:val="24"/>
          <w:szCs w:val="24"/>
          <w:lang w:val="uk-UA"/>
        </w:rPr>
        <w:t xml:space="preserve"> «</w:t>
      </w:r>
      <w:proofErr w:type="spellStart"/>
      <w:r w:rsidR="009D7E36" w:rsidRPr="009D7E36">
        <w:rPr>
          <w:rFonts w:cs="Times New Roman"/>
          <w:color w:val="333333"/>
          <w:sz w:val="24"/>
          <w:szCs w:val="24"/>
        </w:rPr>
        <w:t>Prozorro</w:t>
      </w:r>
      <w:proofErr w:type="spellEnd"/>
      <w:r w:rsidR="009D7E36" w:rsidRPr="009D7E36">
        <w:rPr>
          <w:rFonts w:cs="Times New Roman"/>
          <w:color w:val="333333"/>
          <w:sz w:val="24"/>
          <w:szCs w:val="24"/>
          <w:lang w:val="uk-UA"/>
        </w:rPr>
        <w:t>»</w:t>
      </w:r>
      <w:r w:rsidR="00FF3BDB">
        <w:rPr>
          <w:rFonts w:cs="Times New Roman"/>
          <w:color w:val="333333"/>
          <w:sz w:val="24"/>
          <w:szCs w:val="24"/>
          <w:lang w:val="uk-UA"/>
        </w:rPr>
        <w:t>.</w:t>
      </w:r>
      <w:bookmarkEnd w:id="0"/>
    </w:p>
    <w:p w14:paraId="4C456729" w14:textId="77777777" w:rsidR="00A81111" w:rsidRPr="00A81111" w:rsidRDefault="00A81111" w:rsidP="00A81111">
      <w:pPr>
        <w:spacing w:after="0"/>
        <w:jc w:val="both"/>
        <w:rPr>
          <w:rFonts w:cs="Times New Roman"/>
          <w:sz w:val="24"/>
          <w:szCs w:val="24"/>
          <w:lang w:val="uk-UA"/>
        </w:rPr>
      </w:pPr>
    </w:p>
    <w:p w14:paraId="2601989F" w14:textId="77777777" w:rsidR="00B9451D" w:rsidRPr="00916C58" w:rsidRDefault="00B9451D" w:rsidP="00B9451D">
      <w:pPr>
        <w:spacing w:after="0"/>
        <w:ind w:firstLine="709"/>
        <w:jc w:val="both"/>
        <w:rPr>
          <w:rFonts w:cs="Times New Roman"/>
          <w:sz w:val="24"/>
          <w:szCs w:val="24"/>
        </w:rPr>
      </w:pPr>
      <w:proofErr w:type="spellStart"/>
      <w:r w:rsidRPr="00916C58">
        <w:rPr>
          <w:rFonts w:cs="Times New Roman"/>
          <w:b/>
          <w:bCs/>
          <w:sz w:val="24"/>
          <w:szCs w:val="24"/>
        </w:rPr>
        <w:t>Враховуючи</w:t>
      </w:r>
      <w:proofErr w:type="spellEnd"/>
      <w:r w:rsidRPr="00916C58">
        <w:rPr>
          <w:rFonts w:cs="Times New Roman"/>
          <w:b/>
          <w:bCs/>
          <w:sz w:val="24"/>
          <w:szCs w:val="24"/>
        </w:rPr>
        <w:t xml:space="preserve"> </w:t>
      </w:r>
      <w:proofErr w:type="spellStart"/>
      <w:r w:rsidRPr="00916C58">
        <w:rPr>
          <w:rFonts w:cs="Times New Roman"/>
          <w:b/>
          <w:bCs/>
          <w:sz w:val="24"/>
          <w:szCs w:val="24"/>
        </w:rPr>
        <w:t>зазначене</w:t>
      </w:r>
      <w:proofErr w:type="spellEnd"/>
      <w:r w:rsidRPr="00916C58">
        <w:rPr>
          <w:rFonts w:cs="Times New Roman"/>
          <w:b/>
          <w:bCs/>
          <w:sz w:val="24"/>
          <w:szCs w:val="24"/>
        </w:rPr>
        <w:t xml:space="preserve">, </w:t>
      </w:r>
      <w:proofErr w:type="spellStart"/>
      <w:r w:rsidRPr="00916C58">
        <w:rPr>
          <w:rFonts w:cs="Times New Roman"/>
          <w:b/>
          <w:bCs/>
          <w:sz w:val="24"/>
          <w:szCs w:val="24"/>
        </w:rPr>
        <w:t>замовник</w:t>
      </w:r>
      <w:proofErr w:type="spellEnd"/>
      <w:r w:rsidRPr="00916C58">
        <w:rPr>
          <w:rFonts w:cs="Times New Roman"/>
          <w:b/>
          <w:bCs/>
          <w:sz w:val="24"/>
          <w:szCs w:val="24"/>
        </w:rPr>
        <w:t xml:space="preserve"> </w:t>
      </w:r>
      <w:proofErr w:type="spellStart"/>
      <w:r w:rsidRPr="00916C58">
        <w:rPr>
          <w:rFonts w:cs="Times New Roman"/>
          <w:b/>
          <w:bCs/>
          <w:sz w:val="24"/>
          <w:szCs w:val="24"/>
        </w:rPr>
        <w:t>прийняв</w:t>
      </w:r>
      <w:proofErr w:type="spellEnd"/>
      <w:r w:rsidRPr="00916C58">
        <w:rPr>
          <w:rFonts w:cs="Times New Roman"/>
          <w:b/>
          <w:bCs/>
          <w:sz w:val="24"/>
          <w:szCs w:val="24"/>
        </w:rPr>
        <w:t xml:space="preserve"> </w:t>
      </w:r>
      <w:proofErr w:type="spellStart"/>
      <w:r w:rsidRPr="00916C58">
        <w:rPr>
          <w:rFonts w:cs="Times New Roman"/>
          <w:b/>
          <w:bCs/>
          <w:sz w:val="24"/>
          <w:szCs w:val="24"/>
        </w:rPr>
        <w:t>рішення</w:t>
      </w:r>
      <w:proofErr w:type="spellEnd"/>
      <w:r w:rsidRPr="00916C58">
        <w:rPr>
          <w:rFonts w:cs="Times New Roman"/>
          <w:b/>
          <w:bCs/>
          <w:sz w:val="24"/>
          <w:szCs w:val="24"/>
        </w:rPr>
        <w:t xml:space="preserve"> </w:t>
      </w:r>
      <w:proofErr w:type="spellStart"/>
      <w:r w:rsidRPr="00916C58">
        <w:rPr>
          <w:rFonts w:cs="Times New Roman"/>
          <w:b/>
          <w:bCs/>
          <w:sz w:val="24"/>
          <w:szCs w:val="24"/>
        </w:rPr>
        <w:t>стосовно</w:t>
      </w:r>
      <w:proofErr w:type="spellEnd"/>
      <w:r w:rsidRPr="00916C58">
        <w:rPr>
          <w:rFonts w:cs="Times New Roman"/>
          <w:b/>
          <w:bCs/>
          <w:sz w:val="24"/>
          <w:szCs w:val="24"/>
        </w:rPr>
        <w:t xml:space="preserve"> </w:t>
      </w:r>
      <w:proofErr w:type="spellStart"/>
      <w:r w:rsidRPr="00916C58">
        <w:rPr>
          <w:rFonts w:cs="Times New Roman"/>
          <w:b/>
          <w:bCs/>
          <w:sz w:val="24"/>
          <w:szCs w:val="24"/>
        </w:rPr>
        <w:t>застосування</w:t>
      </w:r>
      <w:proofErr w:type="spellEnd"/>
      <w:r w:rsidRPr="00916C58">
        <w:rPr>
          <w:rFonts w:cs="Times New Roman"/>
          <w:b/>
          <w:bCs/>
          <w:sz w:val="24"/>
          <w:szCs w:val="24"/>
        </w:rPr>
        <w:t xml:space="preserve"> таких </w:t>
      </w:r>
      <w:proofErr w:type="spellStart"/>
      <w:r w:rsidRPr="00916C58">
        <w:rPr>
          <w:rFonts w:cs="Times New Roman"/>
          <w:b/>
          <w:bCs/>
          <w:sz w:val="24"/>
          <w:szCs w:val="24"/>
        </w:rPr>
        <w:t>технічних</w:t>
      </w:r>
      <w:proofErr w:type="spellEnd"/>
      <w:r w:rsidRPr="00916C58">
        <w:rPr>
          <w:rFonts w:cs="Times New Roman"/>
          <w:b/>
          <w:bCs/>
          <w:sz w:val="24"/>
          <w:szCs w:val="24"/>
        </w:rPr>
        <w:t xml:space="preserve"> та </w:t>
      </w:r>
      <w:proofErr w:type="spellStart"/>
      <w:r w:rsidRPr="00916C58">
        <w:rPr>
          <w:rFonts w:cs="Times New Roman"/>
          <w:b/>
          <w:bCs/>
          <w:sz w:val="24"/>
          <w:szCs w:val="24"/>
        </w:rPr>
        <w:t>якісних</w:t>
      </w:r>
      <w:proofErr w:type="spellEnd"/>
      <w:r w:rsidRPr="00916C58">
        <w:rPr>
          <w:rFonts w:cs="Times New Roman"/>
          <w:b/>
          <w:bCs/>
          <w:sz w:val="24"/>
          <w:szCs w:val="24"/>
        </w:rPr>
        <w:t xml:space="preserve"> характеристик предмета </w:t>
      </w:r>
      <w:proofErr w:type="spellStart"/>
      <w:r w:rsidRPr="00916C58">
        <w:rPr>
          <w:rFonts w:cs="Times New Roman"/>
          <w:b/>
          <w:bCs/>
          <w:sz w:val="24"/>
          <w:szCs w:val="24"/>
        </w:rPr>
        <w:t>закупівлі</w:t>
      </w:r>
      <w:proofErr w:type="spellEnd"/>
      <w:r w:rsidRPr="00916C58">
        <w:rPr>
          <w:rFonts w:cs="Times New Roman"/>
          <w:b/>
          <w:bCs/>
          <w:sz w:val="24"/>
          <w:szCs w:val="24"/>
        </w:rPr>
        <w:t>:</w:t>
      </w:r>
    </w:p>
    <w:p w14:paraId="3E0B033B" w14:textId="6503B544" w:rsidR="00B27BBD" w:rsidRDefault="00B27BBD" w:rsidP="00B27BBD">
      <w:pPr>
        <w:pStyle w:val="a3"/>
        <w:numPr>
          <w:ilvl w:val="0"/>
          <w:numId w:val="1"/>
        </w:numPr>
        <w:tabs>
          <w:tab w:val="left" w:pos="2160"/>
          <w:tab w:val="left" w:pos="3600"/>
        </w:tabs>
        <w:spacing w:after="0" w:line="240" w:lineRule="auto"/>
        <w:rPr>
          <w:rFonts w:ascii="Times New Roman" w:hAnsi="Times New Roman" w:cs="Times New Roman"/>
          <w:b/>
          <w:sz w:val="24"/>
          <w:szCs w:val="24"/>
          <w:u w:val="single"/>
        </w:rPr>
      </w:pPr>
      <w:r w:rsidRPr="002B249D">
        <w:rPr>
          <w:rFonts w:ascii="Times New Roman" w:hAnsi="Times New Roman" w:cs="Times New Roman"/>
          <w:b/>
          <w:sz w:val="24"/>
          <w:szCs w:val="24"/>
          <w:u w:val="single"/>
        </w:rPr>
        <w:t xml:space="preserve">Відповідність технічним та якісним характеристикам: </w:t>
      </w:r>
    </w:p>
    <w:p w14:paraId="440E2E8D"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r w:rsidRPr="002F2CFA">
        <w:rPr>
          <w:rFonts w:ascii="Times New Roman" w:hAnsi="Times New Roman" w:cs="Times New Roman"/>
          <w:sz w:val="24"/>
          <w:szCs w:val="24"/>
        </w:rPr>
        <w:t>1.Технічні характеристики:</w:t>
      </w:r>
    </w:p>
    <w:tbl>
      <w:tblPr>
        <w:tblStyle w:val="a9"/>
        <w:tblW w:w="0" w:type="auto"/>
        <w:tblInd w:w="-113" w:type="dxa"/>
        <w:tblLook w:val="04A0" w:firstRow="1" w:lastRow="0" w:firstColumn="1" w:lastColumn="0" w:noHBand="0" w:noVBand="1"/>
      </w:tblPr>
      <w:tblGrid>
        <w:gridCol w:w="701"/>
        <w:gridCol w:w="3103"/>
        <w:gridCol w:w="846"/>
        <w:gridCol w:w="4921"/>
      </w:tblGrid>
      <w:tr w:rsidR="002F2CFA" w:rsidRPr="002F2CFA" w14:paraId="08B4D294" w14:textId="77777777" w:rsidTr="002001CE">
        <w:trPr>
          <w:trHeight w:val="331"/>
        </w:trPr>
        <w:tc>
          <w:tcPr>
            <w:tcW w:w="701" w:type="dxa"/>
            <w:tcBorders>
              <w:top w:val="single" w:sz="4" w:space="0" w:color="000000"/>
              <w:left w:val="single" w:sz="4" w:space="0" w:color="000000"/>
              <w:bottom w:val="single" w:sz="4" w:space="0" w:color="000000"/>
              <w:right w:val="single" w:sz="4" w:space="0" w:color="000000"/>
            </w:tcBorders>
            <w:hideMark/>
          </w:tcPr>
          <w:p w14:paraId="6F1CA718" w14:textId="77777777" w:rsidR="002F2CFA" w:rsidRPr="002F2CFA" w:rsidRDefault="002F2CFA" w:rsidP="002001CE">
            <w:pPr>
              <w:rPr>
                <w:rFonts w:cs="Times New Roman"/>
                <w:b/>
                <w:sz w:val="24"/>
                <w:szCs w:val="24"/>
                <w:lang w:eastAsia="en-US"/>
              </w:rPr>
            </w:pPr>
            <w:r w:rsidRPr="002F2CFA">
              <w:rPr>
                <w:rFonts w:cs="Times New Roman"/>
                <w:b/>
                <w:sz w:val="24"/>
                <w:szCs w:val="24"/>
                <w:lang w:eastAsia="en-US"/>
              </w:rPr>
              <w:t>№ з/п</w:t>
            </w:r>
          </w:p>
        </w:tc>
        <w:tc>
          <w:tcPr>
            <w:tcW w:w="3103" w:type="dxa"/>
            <w:tcBorders>
              <w:top w:val="single" w:sz="4" w:space="0" w:color="000000"/>
              <w:left w:val="single" w:sz="4" w:space="0" w:color="000000"/>
              <w:bottom w:val="single" w:sz="4" w:space="0" w:color="000000"/>
              <w:right w:val="single" w:sz="4" w:space="0" w:color="000000"/>
            </w:tcBorders>
            <w:hideMark/>
          </w:tcPr>
          <w:p w14:paraId="394335AF" w14:textId="77777777" w:rsidR="002F2CFA" w:rsidRPr="002F2CFA" w:rsidRDefault="002F2CFA" w:rsidP="002001CE">
            <w:pPr>
              <w:rPr>
                <w:rFonts w:cs="Times New Roman"/>
                <w:b/>
                <w:sz w:val="24"/>
                <w:szCs w:val="24"/>
                <w:lang w:eastAsia="en-US"/>
              </w:rPr>
            </w:pPr>
            <w:r w:rsidRPr="002F2CFA">
              <w:rPr>
                <w:rFonts w:cs="Times New Roman"/>
                <w:b/>
                <w:sz w:val="24"/>
                <w:szCs w:val="24"/>
                <w:lang w:eastAsia="en-US"/>
              </w:rPr>
              <w:t>Назва товару</w:t>
            </w:r>
          </w:p>
        </w:tc>
        <w:tc>
          <w:tcPr>
            <w:tcW w:w="846" w:type="dxa"/>
            <w:tcBorders>
              <w:top w:val="single" w:sz="4" w:space="0" w:color="000000"/>
              <w:left w:val="single" w:sz="4" w:space="0" w:color="000000"/>
              <w:bottom w:val="single" w:sz="4" w:space="0" w:color="000000"/>
              <w:right w:val="single" w:sz="4" w:space="0" w:color="000000"/>
            </w:tcBorders>
            <w:hideMark/>
          </w:tcPr>
          <w:p w14:paraId="626F5F0D" w14:textId="77777777" w:rsidR="002F2CFA" w:rsidRPr="002F2CFA" w:rsidRDefault="002F2CFA" w:rsidP="002001CE">
            <w:pPr>
              <w:rPr>
                <w:rFonts w:cs="Times New Roman"/>
                <w:b/>
                <w:sz w:val="24"/>
                <w:szCs w:val="24"/>
                <w:lang w:eastAsia="en-US"/>
              </w:rPr>
            </w:pPr>
            <w:r w:rsidRPr="002F2CFA">
              <w:rPr>
                <w:rFonts w:cs="Times New Roman"/>
                <w:b/>
                <w:sz w:val="24"/>
                <w:szCs w:val="24"/>
                <w:lang w:eastAsia="en-US"/>
              </w:rPr>
              <w:t>К-сть</w:t>
            </w:r>
          </w:p>
        </w:tc>
        <w:tc>
          <w:tcPr>
            <w:tcW w:w="4921" w:type="dxa"/>
            <w:tcBorders>
              <w:top w:val="single" w:sz="4" w:space="0" w:color="000000"/>
              <w:left w:val="single" w:sz="4" w:space="0" w:color="000000"/>
              <w:bottom w:val="single" w:sz="4" w:space="0" w:color="000000"/>
              <w:right w:val="single" w:sz="4" w:space="0" w:color="000000"/>
            </w:tcBorders>
            <w:hideMark/>
          </w:tcPr>
          <w:p w14:paraId="659E65D0" w14:textId="77777777" w:rsidR="002F2CFA" w:rsidRPr="002F2CFA" w:rsidRDefault="002F2CFA" w:rsidP="002001CE">
            <w:pPr>
              <w:rPr>
                <w:rFonts w:cs="Times New Roman"/>
                <w:b/>
                <w:sz w:val="24"/>
                <w:szCs w:val="24"/>
                <w:lang w:eastAsia="en-US"/>
              </w:rPr>
            </w:pPr>
            <w:r w:rsidRPr="002F2CFA">
              <w:rPr>
                <w:rFonts w:cs="Times New Roman"/>
                <w:b/>
                <w:sz w:val="24"/>
                <w:szCs w:val="24"/>
                <w:lang w:eastAsia="en-US"/>
              </w:rPr>
              <w:t>Технічні характеристики</w:t>
            </w:r>
          </w:p>
        </w:tc>
      </w:tr>
      <w:tr w:rsidR="002F2CFA" w:rsidRPr="002F2CFA" w14:paraId="4A50C15B" w14:textId="77777777" w:rsidTr="002001CE">
        <w:tc>
          <w:tcPr>
            <w:tcW w:w="701" w:type="dxa"/>
            <w:tcBorders>
              <w:top w:val="single" w:sz="4" w:space="0" w:color="000000"/>
              <w:left w:val="single" w:sz="4" w:space="0" w:color="000000"/>
              <w:bottom w:val="single" w:sz="4" w:space="0" w:color="000000"/>
              <w:right w:val="single" w:sz="4" w:space="0" w:color="000000"/>
            </w:tcBorders>
            <w:hideMark/>
          </w:tcPr>
          <w:p w14:paraId="1BFF2E77" w14:textId="77777777" w:rsidR="002F2CFA" w:rsidRPr="002F2CFA" w:rsidRDefault="002F2CFA" w:rsidP="002001CE">
            <w:pPr>
              <w:rPr>
                <w:rFonts w:cs="Times New Roman"/>
                <w:sz w:val="24"/>
                <w:szCs w:val="24"/>
                <w:lang w:eastAsia="en-US"/>
              </w:rPr>
            </w:pPr>
            <w:r w:rsidRPr="002F2CFA">
              <w:rPr>
                <w:rFonts w:cs="Times New Roman"/>
                <w:sz w:val="24"/>
                <w:szCs w:val="24"/>
                <w:lang w:eastAsia="en-US"/>
              </w:rPr>
              <w:t>2</w:t>
            </w:r>
          </w:p>
        </w:tc>
        <w:tc>
          <w:tcPr>
            <w:tcW w:w="3103" w:type="dxa"/>
            <w:tcBorders>
              <w:top w:val="single" w:sz="4" w:space="0" w:color="000000"/>
              <w:left w:val="single" w:sz="4" w:space="0" w:color="000000"/>
              <w:bottom w:val="single" w:sz="4" w:space="0" w:color="000000"/>
              <w:right w:val="single" w:sz="4" w:space="0" w:color="000000"/>
            </w:tcBorders>
            <w:hideMark/>
          </w:tcPr>
          <w:p w14:paraId="27A655A3" w14:textId="77777777" w:rsidR="002F2CFA" w:rsidRPr="002F2CFA" w:rsidRDefault="002F2CFA" w:rsidP="002001CE">
            <w:pPr>
              <w:rPr>
                <w:rFonts w:cs="Times New Roman"/>
                <w:sz w:val="24"/>
                <w:szCs w:val="24"/>
                <w:lang w:eastAsia="en-US"/>
              </w:rPr>
            </w:pPr>
            <w:r w:rsidRPr="002F2CFA">
              <w:rPr>
                <w:rFonts w:cs="Times New Roman"/>
                <w:color w:val="000000"/>
                <w:sz w:val="24"/>
                <w:szCs w:val="24"/>
                <w:lang w:eastAsia="en-US"/>
              </w:rPr>
              <w:t xml:space="preserve">Комплект мультимедійного обладнання. Тип 3 </w:t>
            </w:r>
          </w:p>
        </w:tc>
        <w:tc>
          <w:tcPr>
            <w:tcW w:w="846" w:type="dxa"/>
            <w:tcBorders>
              <w:top w:val="single" w:sz="4" w:space="0" w:color="000000"/>
              <w:left w:val="single" w:sz="4" w:space="0" w:color="000000"/>
              <w:bottom w:val="single" w:sz="4" w:space="0" w:color="000000"/>
              <w:right w:val="single" w:sz="4" w:space="0" w:color="000000"/>
            </w:tcBorders>
            <w:hideMark/>
          </w:tcPr>
          <w:p w14:paraId="33300FDA" w14:textId="77777777" w:rsidR="002F2CFA" w:rsidRPr="002F2CFA" w:rsidRDefault="002F2CFA" w:rsidP="002001CE">
            <w:pPr>
              <w:jc w:val="center"/>
              <w:rPr>
                <w:rFonts w:cs="Times New Roman"/>
                <w:b/>
                <w:bCs/>
                <w:sz w:val="24"/>
                <w:szCs w:val="24"/>
                <w:lang w:eastAsia="en-US"/>
              </w:rPr>
            </w:pPr>
            <w:r w:rsidRPr="002F2CFA">
              <w:rPr>
                <w:rFonts w:cs="Times New Roman"/>
                <w:b/>
                <w:bCs/>
                <w:sz w:val="24"/>
                <w:szCs w:val="24"/>
                <w:lang w:eastAsia="en-US"/>
              </w:rPr>
              <w:t>6</w:t>
            </w:r>
          </w:p>
        </w:tc>
        <w:tc>
          <w:tcPr>
            <w:tcW w:w="4921" w:type="dxa"/>
            <w:tcBorders>
              <w:top w:val="single" w:sz="4" w:space="0" w:color="000000"/>
              <w:left w:val="single" w:sz="4" w:space="0" w:color="000000"/>
              <w:bottom w:val="single" w:sz="4" w:space="0" w:color="000000"/>
              <w:right w:val="single" w:sz="4" w:space="0" w:color="000000"/>
            </w:tcBorders>
          </w:tcPr>
          <w:p w14:paraId="55DCFC87" w14:textId="77777777" w:rsidR="002F2CFA" w:rsidRPr="002F2CFA" w:rsidRDefault="002F2CFA" w:rsidP="002001CE">
            <w:pPr>
              <w:rPr>
                <w:rFonts w:cs="Times New Roman"/>
                <w:b/>
                <w:bCs/>
                <w:noProof/>
                <w:sz w:val="24"/>
                <w:szCs w:val="24"/>
                <w:u w:val="single"/>
                <w:lang w:eastAsia="en-US"/>
              </w:rPr>
            </w:pPr>
            <w:r w:rsidRPr="002F2CFA">
              <w:rPr>
                <w:rFonts w:cs="Times New Roman"/>
                <w:b/>
                <w:bCs/>
                <w:noProof/>
                <w:sz w:val="24"/>
                <w:szCs w:val="24"/>
                <w:u w:val="single"/>
                <w:lang w:eastAsia="en-US"/>
              </w:rPr>
              <w:t>1</w:t>
            </w:r>
            <w:r w:rsidRPr="002F2CFA">
              <w:rPr>
                <w:rFonts w:cs="Times New Roman"/>
                <w:b/>
                <w:bCs/>
                <w:sz w:val="24"/>
                <w:szCs w:val="24"/>
                <w:u w:val="single"/>
                <w:lang w:eastAsia="en-US"/>
              </w:rPr>
              <w:t xml:space="preserve"> Інтерактивна панель </w:t>
            </w:r>
          </w:p>
          <w:p w14:paraId="19D0BB2F" w14:textId="77777777" w:rsidR="002F2CFA" w:rsidRPr="002F2CFA" w:rsidRDefault="002F2CFA" w:rsidP="002001CE">
            <w:pPr>
              <w:jc w:val="both"/>
              <w:rPr>
                <w:rFonts w:eastAsia="Arial" w:cs="Times New Roman"/>
                <w:b/>
                <w:i/>
                <w:noProof/>
                <w:sz w:val="24"/>
                <w:szCs w:val="24"/>
                <w:lang w:eastAsia="en-US"/>
              </w:rPr>
            </w:pPr>
            <w:r w:rsidRPr="002F2CFA">
              <w:rPr>
                <w:rFonts w:eastAsia="Arial" w:cs="Times New Roman"/>
                <w:b/>
                <w:i/>
                <w:noProof/>
                <w:sz w:val="24"/>
                <w:szCs w:val="24"/>
                <w:lang w:eastAsia="en-US"/>
              </w:rPr>
              <w:t>Технічні характеристики:</w:t>
            </w:r>
          </w:p>
          <w:p w14:paraId="77A9C260"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Мінімальна діагональ не менше  – 75”</w:t>
            </w:r>
          </w:p>
          <w:p w14:paraId="4692E7F1"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Мінімальна роздільна здатність зображення 3840х2160 пікселів.</w:t>
            </w:r>
          </w:p>
          <w:p w14:paraId="0CD8E730"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Дотикова технологія управління контентом за допомогою дотиків пальців руки або стилуса/маркера.</w:t>
            </w:r>
          </w:p>
          <w:p w14:paraId="7829DFB8"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lastRenderedPageBreak/>
              <w:t>Захисне, загартоване, антиблікове скло екрану.</w:t>
            </w:r>
          </w:p>
          <w:p w14:paraId="79789A64"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 xml:space="preserve">ресурс роботи матриці не менше 20000 годин.  </w:t>
            </w:r>
          </w:p>
          <w:p w14:paraId="22C7D49B"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Вбудована акустична система потужністю не менше 10 Вт.</w:t>
            </w:r>
          </w:p>
          <w:p w14:paraId="673415E6"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 xml:space="preserve">Наявність зовнішніх інтерфейсів </w:t>
            </w:r>
            <w:r w:rsidRPr="002F2CFA">
              <w:rPr>
                <w:rFonts w:eastAsia="Arial" w:cs="Times New Roman"/>
                <w:noProof/>
                <w:sz w:val="24"/>
                <w:szCs w:val="24"/>
                <w:lang w:val="en-US" w:eastAsia="en-US"/>
              </w:rPr>
              <w:t xml:space="preserve">USB, VGA, HDMI  </w:t>
            </w:r>
            <w:r w:rsidRPr="002F2CFA">
              <w:rPr>
                <w:rFonts w:eastAsia="Arial" w:cs="Times New Roman"/>
                <w:noProof/>
                <w:sz w:val="24"/>
                <w:szCs w:val="24"/>
                <w:lang w:eastAsia="en-US"/>
              </w:rPr>
              <w:t>та</w:t>
            </w:r>
            <w:r w:rsidRPr="002F2CFA">
              <w:rPr>
                <w:rFonts w:eastAsia="Arial" w:cs="Times New Roman"/>
                <w:noProof/>
                <w:sz w:val="24"/>
                <w:szCs w:val="24"/>
                <w:lang w:val="en-US" w:eastAsia="en-US"/>
              </w:rPr>
              <w:t xml:space="preserve"> LAN (RJ45)</w:t>
            </w:r>
            <w:r w:rsidRPr="002F2CFA">
              <w:rPr>
                <w:rFonts w:eastAsia="Arial" w:cs="Times New Roman"/>
                <w:noProof/>
                <w:sz w:val="24"/>
                <w:szCs w:val="24"/>
                <w:lang w:eastAsia="en-US"/>
              </w:rPr>
              <w:t>.</w:t>
            </w:r>
          </w:p>
          <w:p w14:paraId="5438FF5B"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 xml:space="preserve">Мобільний стенд для транспортування в приміщенні. </w:t>
            </w:r>
          </w:p>
          <w:p w14:paraId="29A927FE"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 xml:space="preserve">З вбудованим ПК: </w:t>
            </w:r>
          </w:p>
          <w:p w14:paraId="596FFE42"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 xml:space="preserve">-процесор: не гірше </w:t>
            </w:r>
            <w:r w:rsidRPr="002F2CFA">
              <w:rPr>
                <w:rFonts w:eastAsia="Arial" w:cs="Times New Roman"/>
                <w:noProof/>
                <w:sz w:val="24"/>
                <w:szCs w:val="24"/>
                <w:lang w:val="en-US" w:eastAsia="en-US"/>
              </w:rPr>
              <w:t>Intel Core i3 10</w:t>
            </w:r>
            <w:r w:rsidRPr="002F2CFA">
              <w:rPr>
                <w:rFonts w:eastAsia="Arial" w:cs="Times New Roman"/>
                <w:noProof/>
                <w:sz w:val="24"/>
                <w:szCs w:val="24"/>
                <w:lang w:eastAsia="en-US"/>
              </w:rPr>
              <w:t xml:space="preserve"> покоління;</w:t>
            </w:r>
          </w:p>
          <w:p w14:paraId="387A12A7"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 xml:space="preserve">-об’єм оперативної пам’яті не менше ніж 8 ГБ; </w:t>
            </w:r>
          </w:p>
          <w:p w14:paraId="3E2A60FE"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 xml:space="preserve">-об’єм накопичувача не менше 256 ГБ </w:t>
            </w:r>
            <w:r w:rsidRPr="002F2CFA">
              <w:rPr>
                <w:rFonts w:eastAsia="Arial" w:cs="Times New Roman"/>
                <w:noProof/>
                <w:sz w:val="24"/>
                <w:szCs w:val="24"/>
                <w:lang w:val="en-US" w:eastAsia="en-US"/>
              </w:rPr>
              <w:t>SSD</w:t>
            </w:r>
            <w:r w:rsidRPr="002F2CFA">
              <w:rPr>
                <w:rFonts w:eastAsia="Arial" w:cs="Times New Roman"/>
                <w:noProof/>
                <w:sz w:val="24"/>
                <w:szCs w:val="24"/>
                <w:lang w:eastAsia="en-US"/>
              </w:rPr>
              <w:t>;</w:t>
            </w:r>
          </w:p>
          <w:p w14:paraId="7AD7BF52" w14:textId="77777777" w:rsidR="002F2CFA" w:rsidRPr="002F2CFA" w:rsidRDefault="002F2CFA" w:rsidP="002001CE">
            <w:pPr>
              <w:rPr>
                <w:rFonts w:eastAsia="Arial" w:cs="Times New Roman"/>
                <w:noProof/>
                <w:sz w:val="24"/>
                <w:szCs w:val="24"/>
                <w:lang w:eastAsia="en-US"/>
              </w:rPr>
            </w:pPr>
            <w:r w:rsidRPr="002F2CFA">
              <w:rPr>
                <w:rFonts w:eastAsia="Arial" w:cs="Times New Roman"/>
                <w:noProof/>
                <w:sz w:val="24"/>
                <w:szCs w:val="24"/>
                <w:lang w:eastAsia="en-US"/>
              </w:rPr>
              <w:t xml:space="preserve">-підтримувати стандарти </w:t>
            </w:r>
            <w:r w:rsidRPr="002F2CFA">
              <w:rPr>
                <w:rFonts w:eastAsia="Arial" w:cs="Times New Roman"/>
                <w:noProof/>
                <w:sz w:val="24"/>
                <w:szCs w:val="24"/>
                <w:lang w:val="en-US" w:eastAsia="en-US"/>
              </w:rPr>
              <w:t xml:space="preserve">IEEE </w:t>
            </w:r>
            <w:r w:rsidRPr="002F2CFA">
              <w:rPr>
                <w:rFonts w:eastAsia="Arial" w:cs="Times New Roman"/>
                <w:noProof/>
                <w:sz w:val="24"/>
                <w:szCs w:val="24"/>
                <w:lang w:eastAsia="en-US"/>
              </w:rPr>
              <w:t>не гірше 802.11</w:t>
            </w:r>
            <w:r w:rsidRPr="002F2CFA">
              <w:rPr>
                <w:rFonts w:eastAsia="Arial" w:cs="Times New Roman"/>
                <w:noProof/>
                <w:sz w:val="24"/>
                <w:szCs w:val="24"/>
                <w:lang w:val="en-US" w:eastAsia="en-US"/>
              </w:rPr>
              <w:t>n</w:t>
            </w:r>
            <w:r w:rsidRPr="002F2CFA">
              <w:rPr>
                <w:rFonts w:eastAsia="Arial" w:cs="Times New Roman"/>
                <w:noProof/>
                <w:sz w:val="24"/>
                <w:szCs w:val="24"/>
                <w:lang w:eastAsia="en-US"/>
              </w:rPr>
              <w:t>.</w:t>
            </w:r>
          </w:p>
          <w:p w14:paraId="41D39ED5" w14:textId="77777777" w:rsidR="002F2CFA" w:rsidRPr="002F2CFA" w:rsidRDefault="002F2CFA" w:rsidP="002001CE">
            <w:pPr>
              <w:rPr>
                <w:rFonts w:cs="Times New Roman"/>
                <w:b/>
                <w:sz w:val="24"/>
                <w:szCs w:val="24"/>
                <w:lang w:eastAsia="en-US"/>
              </w:rPr>
            </w:pPr>
            <w:r w:rsidRPr="002F2CFA">
              <w:rPr>
                <w:rFonts w:cs="Times New Roman"/>
                <w:b/>
                <w:i/>
                <w:sz w:val="24"/>
                <w:szCs w:val="24"/>
                <w:lang w:eastAsia="en-US"/>
              </w:rPr>
              <w:t>Гарантійний термін:</w:t>
            </w:r>
            <w:r w:rsidRPr="002F2CFA">
              <w:rPr>
                <w:rFonts w:cs="Times New Roman"/>
                <w:b/>
                <w:sz w:val="24"/>
                <w:szCs w:val="24"/>
                <w:lang w:eastAsia="en-US"/>
              </w:rPr>
              <w:t xml:space="preserve"> на інтерактивну панелі не менше 24 міс.</w:t>
            </w:r>
          </w:p>
          <w:p w14:paraId="6E811689" w14:textId="77777777" w:rsidR="002F2CFA" w:rsidRPr="002F2CFA" w:rsidRDefault="002F2CFA" w:rsidP="002001CE">
            <w:pPr>
              <w:jc w:val="both"/>
              <w:rPr>
                <w:rFonts w:cs="Times New Roman"/>
                <w:b/>
                <w:sz w:val="24"/>
                <w:szCs w:val="24"/>
                <w:lang w:eastAsia="en-US"/>
              </w:rPr>
            </w:pPr>
            <w:r w:rsidRPr="002F2CFA">
              <w:rPr>
                <w:rFonts w:cs="Times New Roman"/>
                <w:b/>
                <w:sz w:val="24"/>
                <w:szCs w:val="24"/>
                <w:lang w:eastAsia="en-US"/>
              </w:rPr>
              <w:t xml:space="preserve">Базове програмне забезпечення для інтерактивної панелі попередньо встановлена ОС (наявність попередньо встановленої ліцензійної операційної системи (ОС), </w:t>
            </w:r>
            <w:r w:rsidRPr="002F2CFA">
              <w:rPr>
                <w:rFonts w:cs="Times New Roman"/>
                <w:b/>
                <w:sz w:val="24"/>
                <w:szCs w:val="24"/>
                <w:lang w:val="en-US" w:eastAsia="en-US"/>
              </w:rPr>
              <w:t xml:space="preserve">Windows 11 Pro Ukrainian </w:t>
            </w:r>
            <w:r w:rsidRPr="002F2CFA">
              <w:rPr>
                <w:rFonts w:cs="Times New Roman"/>
                <w:b/>
                <w:sz w:val="24"/>
                <w:szCs w:val="24"/>
                <w:lang w:eastAsia="en-US"/>
              </w:rPr>
              <w:t>з безкоштовними оновленнями);</w:t>
            </w:r>
          </w:p>
          <w:p w14:paraId="694A78B5" w14:textId="77777777" w:rsidR="002F2CFA" w:rsidRPr="002F2CFA" w:rsidRDefault="002F2CFA" w:rsidP="002001CE">
            <w:pPr>
              <w:jc w:val="both"/>
              <w:rPr>
                <w:rFonts w:cs="Times New Roman"/>
                <w:b/>
                <w:sz w:val="24"/>
                <w:szCs w:val="24"/>
                <w:lang w:eastAsia="en-US"/>
              </w:rPr>
            </w:pPr>
            <w:r w:rsidRPr="002F2CFA">
              <w:rPr>
                <w:rFonts w:cs="Times New Roman"/>
                <w:b/>
                <w:sz w:val="24"/>
                <w:szCs w:val="24"/>
                <w:lang w:eastAsia="en-US"/>
              </w:rPr>
              <w:t xml:space="preserve"> можливість створення, перегляду та програвання інтерактивного навчального контенту.</w:t>
            </w:r>
          </w:p>
          <w:p w14:paraId="6905AA2B" w14:textId="77777777" w:rsidR="002F2CFA" w:rsidRPr="002F2CFA" w:rsidRDefault="002F2CFA" w:rsidP="002001CE">
            <w:pPr>
              <w:pStyle w:val="Standard"/>
              <w:rPr>
                <w:rFonts w:ascii="Times New Roman" w:hAnsi="Times New Roman" w:cs="Times New Roman"/>
                <w:b/>
                <w:bCs/>
              </w:rPr>
            </w:pPr>
            <w:r w:rsidRPr="002F2CFA">
              <w:rPr>
                <w:rFonts w:ascii="Times New Roman" w:hAnsi="Times New Roman" w:cs="Times New Roman"/>
                <w:b/>
                <w:bCs/>
              </w:rPr>
              <w:t xml:space="preserve">Має інтерфейс українською мовою. </w:t>
            </w:r>
          </w:p>
          <w:p w14:paraId="195E1B79" w14:textId="77777777" w:rsidR="002F2CFA" w:rsidRPr="002F2CFA" w:rsidRDefault="002F2CFA" w:rsidP="002001CE">
            <w:pPr>
              <w:pStyle w:val="Standard"/>
              <w:jc w:val="both"/>
              <w:rPr>
                <w:rFonts w:ascii="Times New Roman" w:hAnsi="Times New Roman" w:cs="Times New Roman"/>
                <w:highlight w:val="yellow"/>
                <w:u w:val="single"/>
              </w:rPr>
            </w:pPr>
          </w:p>
        </w:tc>
      </w:tr>
    </w:tbl>
    <w:p w14:paraId="17169614"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p>
    <w:p w14:paraId="588844D2" w14:textId="77777777" w:rsidR="002F2CFA" w:rsidRPr="002F2CFA" w:rsidRDefault="002F2CFA" w:rsidP="002F2CFA">
      <w:pPr>
        <w:pStyle w:val="a3"/>
        <w:numPr>
          <w:ilvl w:val="0"/>
          <w:numId w:val="1"/>
        </w:numPr>
        <w:tabs>
          <w:tab w:val="left" w:pos="5828"/>
        </w:tabs>
        <w:suppressAutoHyphens/>
        <w:spacing w:after="0"/>
        <w:jc w:val="both"/>
        <w:rPr>
          <w:rFonts w:ascii="Times New Roman" w:hAnsi="Times New Roman" w:cs="Times New Roman"/>
          <w:sz w:val="24"/>
          <w:szCs w:val="24"/>
        </w:rPr>
      </w:pPr>
      <w:r w:rsidRPr="002F2CFA">
        <w:rPr>
          <w:rFonts w:ascii="Times New Roman" w:hAnsi="Times New Roman" w:cs="Times New Roman"/>
          <w:sz w:val="24"/>
          <w:szCs w:val="24"/>
        </w:rPr>
        <w:t xml:space="preserve">1. Характеристики товару повинні відповідати вимогам та рекомендаціям відповідно до Наказу Міністерства освіти і науки України від 29.04.2020 року № 574 «Про затвердження Типового переліку засобів навчання та обладнання для навчальних кабінетів і STEM-лабораторій». </w:t>
      </w:r>
    </w:p>
    <w:p w14:paraId="7EC51808" w14:textId="77777777" w:rsidR="002F2CFA" w:rsidRPr="002F2CFA" w:rsidRDefault="002F2CFA" w:rsidP="002F2CFA">
      <w:pPr>
        <w:pStyle w:val="a3"/>
        <w:numPr>
          <w:ilvl w:val="0"/>
          <w:numId w:val="1"/>
        </w:numPr>
        <w:tabs>
          <w:tab w:val="left" w:pos="5828"/>
        </w:tabs>
        <w:suppressAutoHyphens/>
        <w:spacing w:after="0"/>
        <w:jc w:val="both"/>
        <w:rPr>
          <w:rFonts w:ascii="Times New Roman" w:hAnsi="Times New Roman" w:cs="Times New Roman"/>
          <w:sz w:val="24"/>
          <w:szCs w:val="24"/>
        </w:rPr>
      </w:pPr>
      <w:r w:rsidRPr="002F2CFA">
        <w:rPr>
          <w:rFonts w:ascii="Times New Roman" w:hAnsi="Times New Roman" w:cs="Times New Roman"/>
          <w:sz w:val="24"/>
          <w:szCs w:val="24"/>
        </w:rPr>
        <w:t xml:space="preserve">2. Товар повинен бути  укомплектованим інструкціями про використання та зберігання викладеними українською мовою. </w:t>
      </w:r>
    </w:p>
    <w:p w14:paraId="6A37F2C0" w14:textId="77777777" w:rsidR="002F2CFA" w:rsidRPr="002F2CFA" w:rsidRDefault="002F2CFA" w:rsidP="002F2CFA">
      <w:pPr>
        <w:pStyle w:val="a3"/>
        <w:numPr>
          <w:ilvl w:val="0"/>
          <w:numId w:val="1"/>
        </w:numPr>
        <w:tabs>
          <w:tab w:val="left" w:pos="5828"/>
        </w:tabs>
        <w:suppressAutoHyphens/>
        <w:spacing w:after="0"/>
        <w:jc w:val="both"/>
        <w:rPr>
          <w:rFonts w:ascii="Times New Roman" w:hAnsi="Times New Roman" w:cs="Times New Roman"/>
          <w:sz w:val="24"/>
          <w:szCs w:val="24"/>
        </w:rPr>
      </w:pPr>
      <w:r w:rsidRPr="002F2CFA">
        <w:rPr>
          <w:rFonts w:ascii="Times New Roman" w:hAnsi="Times New Roman" w:cs="Times New Roman"/>
          <w:sz w:val="24"/>
          <w:szCs w:val="24"/>
        </w:rPr>
        <w:t xml:space="preserve">3. Гарантія на Товар має відповідати терміну гарантії виробника продукції, відповідно до технічних характеристик (вимог) до предмета закупівлі. </w:t>
      </w:r>
    </w:p>
    <w:p w14:paraId="7F6895B9"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r w:rsidRPr="002F2CFA">
        <w:rPr>
          <w:rFonts w:ascii="Times New Roman" w:hAnsi="Times New Roman" w:cs="Times New Roman"/>
          <w:sz w:val="24"/>
          <w:szCs w:val="24"/>
        </w:rPr>
        <w:t xml:space="preserve">4.Товар повинен бути новим (таким, що не був у використанні). </w:t>
      </w:r>
    </w:p>
    <w:p w14:paraId="6A44E293"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r w:rsidRPr="002F2CFA">
        <w:rPr>
          <w:rFonts w:ascii="Times New Roman" w:hAnsi="Times New Roman" w:cs="Times New Roman"/>
          <w:sz w:val="24"/>
          <w:szCs w:val="24"/>
        </w:rPr>
        <w:t>5. Доставку здійснює Постачальник. Доставка товару, завантажувальні-розвантажувальні роботи здійснюються транспортом та за рахунок Постачальника, а також підключення обладнання та демонстрацію працездатності здійснює Постачальник за місцезнаходженням  закладів освіти, про що необхідно надати лист-гарантію.</w:t>
      </w:r>
    </w:p>
    <w:p w14:paraId="6FB511B8" w14:textId="77777777" w:rsidR="002F2CFA" w:rsidRPr="002F2CFA" w:rsidRDefault="002F2CFA" w:rsidP="002F2CFA">
      <w:pPr>
        <w:pStyle w:val="a3"/>
        <w:numPr>
          <w:ilvl w:val="0"/>
          <w:numId w:val="1"/>
        </w:numPr>
        <w:tabs>
          <w:tab w:val="left" w:pos="5828"/>
        </w:tabs>
        <w:suppressAutoHyphens/>
        <w:spacing w:after="0"/>
        <w:jc w:val="both"/>
        <w:rPr>
          <w:rFonts w:ascii="Times New Roman" w:hAnsi="Times New Roman" w:cs="Times New Roman"/>
          <w:sz w:val="24"/>
          <w:szCs w:val="24"/>
        </w:rPr>
      </w:pPr>
      <w:r w:rsidRPr="002F2CFA">
        <w:rPr>
          <w:rFonts w:ascii="Times New Roman" w:hAnsi="Times New Roman" w:cs="Times New Roman"/>
          <w:sz w:val="24"/>
          <w:szCs w:val="24"/>
        </w:rPr>
        <w:t xml:space="preserve">6. Строк (термін) поставки (передачі) товару: </w:t>
      </w:r>
      <w:r w:rsidRPr="002F2CFA">
        <w:rPr>
          <w:rFonts w:ascii="Times New Roman" w:hAnsi="Times New Roman" w:cs="Times New Roman"/>
          <w:b/>
          <w:bCs/>
          <w:sz w:val="24"/>
          <w:szCs w:val="24"/>
        </w:rPr>
        <w:t>до 01.08.2024 р.</w:t>
      </w:r>
    </w:p>
    <w:p w14:paraId="1075A467"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r w:rsidRPr="002F2CFA">
        <w:rPr>
          <w:rFonts w:ascii="Times New Roman" w:hAnsi="Times New Roman" w:cs="Times New Roman"/>
          <w:sz w:val="24"/>
          <w:szCs w:val="24"/>
        </w:rPr>
        <w:t>7. Поставка товару здійснюється відповідно до дислокації до кожного закладу освіти:</w:t>
      </w:r>
    </w:p>
    <w:p w14:paraId="0C30ADE8"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p>
    <w:tbl>
      <w:tblPr>
        <w:tblW w:w="94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6"/>
        <w:gridCol w:w="2950"/>
        <w:gridCol w:w="4253"/>
        <w:gridCol w:w="1341"/>
      </w:tblGrid>
      <w:tr w:rsidR="002F2CFA" w:rsidRPr="002F2CFA" w14:paraId="406DE213" w14:textId="77777777" w:rsidTr="002001CE">
        <w:trPr>
          <w:trHeight w:val="526"/>
        </w:trPr>
        <w:tc>
          <w:tcPr>
            <w:tcW w:w="905" w:type="dxa"/>
            <w:tcBorders>
              <w:top w:val="single" w:sz="6" w:space="0" w:color="auto"/>
              <w:left w:val="single" w:sz="6" w:space="0" w:color="auto"/>
              <w:bottom w:val="single" w:sz="6" w:space="0" w:color="auto"/>
              <w:right w:val="single" w:sz="6" w:space="0" w:color="auto"/>
            </w:tcBorders>
            <w:hideMark/>
          </w:tcPr>
          <w:p w14:paraId="428C5062" w14:textId="77777777" w:rsidR="002F2CFA" w:rsidRPr="002F2CFA" w:rsidRDefault="002F2CFA" w:rsidP="002001CE">
            <w:pPr>
              <w:rPr>
                <w:rFonts w:cs="Times New Roman"/>
                <w:b/>
                <w:sz w:val="24"/>
                <w:szCs w:val="24"/>
              </w:rPr>
            </w:pPr>
            <w:r w:rsidRPr="002F2CFA">
              <w:rPr>
                <w:rFonts w:cs="Times New Roman"/>
                <w:b/>
                <w:sz w:val="24"/>
                <w:szCs w:val="24"/>
              </w:rPr>
              <w:t>№ п/п</w:t>
            </w:r>
          </w:p>
        </w:tc>
        <w:tc>
          <w:tcPr>
            <w:tcW w:w="2948" w:type="dxa"/>
            <w:tcBorders>
              <w:top w:val="single" w:sz="6" w:space="0" w:color="auto"/>
              <w:left w:val="single" w:sz="6" w:space="0" w:color="auto"/>
              <w:bottom w:val="single" w:sz="6" w:space="0" w:color="auto"/>
              <w:right w:val="single" w:sz="6" w:space="0" w:color="auto"/>
            </w:tcBorders>
            <w:hideMark/>
          </w:tcPr>
          <w:p w14:paraId="1BF494CC" w14:textId="77777777" w:rsidR="002F2CFA" w:rsidRPr="002F2CFA" w:rsidRDefault="002F2CFA" w:rsidP="002001CE">
            <w:pPr>
              <w:rPr>
                <w:rFonts w:cs="Times New Roman"/>
                <w:b/>
                <w:sz w:val="24"/>
                <w:szCs w:val="24"/>
              </w:rPr>
            </w:pPr>
            <w:proofErr w:type="spellStart"/>
            <w:r w:rsidRPr="002F2CFA">
              <w:rPr>
                <w:rFonts w:cs="Times New Roman"/>
                <w:b/>
                <w:sz w:val="24"/>
                <w:szCs w:val="24"/>
              </w:rPr>
              <w:t>Назва</w:t>
            </w:r>
            <w:proofErr w:type="spellEnd"/>
            <w:r w:rsidRPr="002F2CFA">
              <w:rPr>
                <w:rFonts w:cs="Times New Roman"/>
                <w:b/>
                <w:sz w:val="24"/>
                <w:szCs w:val="24"/>
              </w:rPr>
              <w:t xml:space="preserve"> закладу</w:t>
            </w:r>
          </w:p>
        </w:tc>
        <w:tc>
          <w:tcPr>
            <w:tcW w:w="4250" w:type="dxa"/>
            <w:tcBorders>
              <w:top w:val="single" w:sz="6" w:space="0" w:color="auto"/>
              <w:left w:val="single" w:sz="6" w:space="0" w:color="auto"/>
              <w:bottom w:val="single" w:sz="6" w:space="0" w:color="auto"/>
              <w:right w:val="single" w:sz="6" w:space="0" w:color="auto"/>
            </w:tcBorders>
            <w:hideMark/>
          </w:tcPr>
          <w:p w14:paraId="10FD1DBE" w14:textId="77777777" w:rsidR="002F2CFA" w:rsidRPr="002F2CFA" w:rsidRDefault="002F2CFA" w:rsidP="002001CE">
            <w:pPr>
              <w:rPr>
                <w:rFonts w:cs="Times New Roman"/>
                <w:b/>
                <w:sz w:val="24"/>
                <w:szCs w:val="24"/>
              </w:rPr>
            </w:pPr>
            <w:r w:rsidRPr="002F2CFA">
              <w:rPr>
                <w:rFonts w:cs="Times New Roman"/>
                <w:b/>
                <w:sz w:val="24"/>
                <w:szCs w:val="24"/>
              </w:rPr>
              <w:t>Адреса</w:t>
            </w:r>
          </w:p>
        </w:tc>
        <w:tc>
          <w:tcPr>
            <w:tcW w:w="1340" w:type="dxa"/>
            <w:tcBorders>
              <w:top w:val="single" w:sz="6" w:space="0" w:color="auto"/>
              <w:left w:val="single" w:sz="6" w:space="0" w:color="auto"/>
              <w:bottom w:val="single" w:sz="6" w:space="0" w:color="auto"/>
              <w:right w:val="single" w:sz="6" w:space="0" w:color="auto"/>
            </w:tcBorders>
            <w:hideMark/>
          </w:tcPr>
          <w:p w14:paraId="596ACE60" w14:textId="77777777" w:rsidR="002F2CFA" w:rsidRPr="002F2CFA" w:rsidRDefault="002F2CFA" w:rsidP="002001CE">
            <w:pPr>
              <w:spacing w:after="0"/>
              <w:rPr>
                <w:rFonts w:cs="Times New Roman"/>
                <w:b/>
                <w:bCs/>
                <w:sz w:val="24"/>
                <w:szCs w:val="24"/>
              </w:rPr>
            </w:pPr>
            <w:r w:rsidRPr="002F2CFA">
              <w:rPr>
                <w:rFonts w:cs="Times New Roman"/>
                <w:b/>
                <w:bCs/>
                <w:sz w:val="24"/>
                <w:szCs w:val="24"/>
              </w:rPr>
              <w:t xml:space="preserve">Тип 3. </w:t>
            </w:r>
            <w:proofErr w:type="spellStart"/>
            <w:r w:rsidRPr="002F2CFA">
              <w:rPr>
                <w:rFonts w:cs="Times New Roman"/>
                <w:b/>
                <w:bCs/>
                <w:sz w:val="24"/>
                <w:szCs w:val="24"/>
              </w:rPr>
              <w:t>кількість</w:t>
            </w:r>
            <w:proofErr w:type="spellEnd"/>
          </w:p>
          <w:p w14:paraId="717C163C" w14:textId="77777777" w:rsidR="002F2CFA" w:rsidRPr="002F2CFA" w:rsidRDefault="002F2CFA" w:rsidP="002001CE">
            <w:pPr>
              <w:spacing w:after="0"/>
              <w:rPr>
                <w:rFonts w:cs="Times New Roman"/>
                <w:b/>
                <w:bCs/>
                <w:sz w:val="24"/>
                <w:szCs w:val="24"/>
              </w:rPr>
            </w:pPr>
            <w:r w:rsidRPr="002F2CFA">
              <w:rPr>
                <w:rFonts w:cs="Times New Roman"/>
                <w:b/>
                <w:bCs/>
                <w:sz w:val="24"/>
                <w:szCs w:val="24"/>
              </w:rPr>
              <w:t>(шт.)</w:t>
            </w:r>
          </w:p>
        </w:tc>
      </w:tr>
      <w:tr w:rsidR="002F2CFA" w:rsidRPr="002F2CFA" w14:paraId="3CA8AABF" w14:textId="77777777" w:rsidTr="002001CE">
        <w:trPr>
          <w:trHeight w:val="21"/>
        </w:trPr>
        <w:tc>
          <w:tcPr>
            <w:tcW w:w="905" w:type="dxa"/>
            <w:tcBorders>
              <w:top w:val="single" w:sz="6" w:space="0" w:color="auto"/>
              <w:left w:val="single" w:sz="6" w:space="0" w:color="auto"/>
              <w:bottom w:val="single" w:sz="6" w:space="0" w:color="auto"/>
              <w:right w:val="single" w:sz="6" w:space="0" w:color="auto"/>
            </w:tcBorders>
            <w:vAlign w:val="center"/>
            <w:hideMark/>
          </w:tcPr>
          <w:p w14:paraId="5286CA7E" w14:textId="77777777" w:rsidR="002F2CFA" w:rsidRPr="002F2CFA" w:rsidRDefault="002F2CFA" w:rsidP="002001CE">
            <w:pPr>
              <w:spacing w:after="0"/>
              <w:jc w:val="both"/>
              <w:rPr>
                <w:rFonts w:cs="Times New Roman"/>
                <w:sz w:val="24"/>
                <w:szCs w:val="24"/>
              </w:rPr>
            </w:pPr>
            <w:r w:rsidRPr="002F2CFA">
              <w:rPr>
                <w:rFonts w:cs="Times New Roman"/>
                <w:sz w:val="24"/>
                <w:szCs w:val="24"/>
              </w:rPr>
              <w:lastRenderedPageBreak/>
              <w:t>1.</w:t>
            </w:r>
          </w:p>
        </w:tc>
        <w:tc>
          <w:tcPr>
            <w:tcW w:w="2948" w:type="dxa"/>
            <w:tcBorders>
              <w:top w:val="single" w:sz="6" w:space="0" w:color="auto"/>
              <w:left w:val="single" w:sz="6" w:space="0" w:color="auto"/>
              <w:bottom w:val="single" w:sz="6" w:space="0" w:color="auto"/>
              <w:right w:val="single" w:sz="6" w:space="0" w:color="auto"/>
            </w:tcBorders>
            <w:vAlign w:val="center"/>
            <w:hideMark/>
          </w:tcPr>
          <w:p w14:paraId="18132A94" w14:textId="77777777" w:rsidR="002F2CFA" w:rsidRPr="002F2CFA" w:rsidRDefault="002F2CFA" w:rsidP="002001CE">
            <w:pPr>
              <w:spacing w:after="0"/>
              <w:rPr>
                <w:rFonts w:cs="Times New Roman"/>
                <w:sz w:val="24"/>
                <w:szCs w:val="24"/>
              </w:rPr>
            </w:pPr>
            <w:r w:rsidRPr="002F2CFA">
              <w:rPr>
                <w:rFonts w:cs="Times New Roman"/>
                <w:sz w:val="24"/>
                <w:szCs w:val="24"/>
              </w:rPr>
              <w:t xml:space="preserve">Заклад </w:t>
            </w:r>
            <w:proofErr w:type="spellStart"/>
            <w:r w:rsidRPr="002F2CFA">
              <w:rPr>
                <w:rFonts w:cs="Times New Roman"/>
                <w:sz w:val="24"/>
                <w:szCs w:val="24"/>
              </w:rPr>
              <w:t>загальної</w:t>
            </w:r>
            <w:proofErr w:type="spellEnd"/>
            <w:r w:rsidRPr="002F2CFA">
              <w:rPr>
                <w:rFonts w:cs="Times New Roman"/>
                <w:sz w:val="24"/>
                <w:szCs w:val="24"/>
              </w:rPr>
              <w:t xml:space="preserve"> </w:t>
            </w:r>
            <w:proofErr w:type="spellStart"/>
            <w:r w:rsidRPr="002F2CFA">
              <w:rPr>
                <w:rFonts w:cs="Times New Roman"/>
                <w:sz w:val="24"/>
                <w:szCs w:val="24"/>
              </w:rPr>
              <w:t>середньої</w:t>
            </w:r>
            <w:proofErr w:type="spellEnd"/>
            <w:r w:rsidRPr="002F2CFA">
              <w:rPr>
                <w:rFonts w:cs="Times New Roman"/>
                <w:sz w:val="24"/>
                <w:szCs w:val="24"/>
              </w:rPr>
              <w:t xml:space="preserve"> </w:t>
            </w:r>
            <w:proofErr w:type="spellStart"/>
            <w:r w:rsidRPr="002F2CFA">
              <w:rPr>
                <w:rFonts w:cs="Times New Roman"/>
                <w:sz w:val="24"/>
                <w:szCs w:val="24"/>
              </w:rPr>
              <w:t>освіти</w:t>
            </w:r>
            <w:proofErr w:type="spellEnd"/>
            <w:r w:rsidRPr="002F2CFA">
              <w:rPr>
                <w:rFonts w:cs="Times New Roman"/>
                <w:sz w:val="24"/>
                <w:szCs w:val="24"/>
              </w:rPr>
              <w:t xml:space="preserve"> І-ІІІ </w:t>
            </w:r>
            <w:proofErr w:type="spellStart"/>
            <w:r w:rsidRPr="002F2CFA">
              <w:rPr>
                <w:rFonts w:cs="Times New Roman"/>
                <w:sz w:val="24"/>
                <w:szCs w:val="24"/>
              </w:rPr>
              <w:t>ступенів</w:t>
            </w:r>
            <w:proofErr w:type="spellEnd"/>
            <w:r w:rsidRPr="002F2CFA">
              <w:rPr>
                <w:rFonts w:cs="Times New Roman"/>
                <w:sz w:val="24"/>
                <w:szCs w:val="24"/>
              </w:rPr>
              <w:t xml:space="preserve"> №2 </w:t>
            </w:r>
            <w:proofErr w:type="spellStart"/>
            <w:r w:rsidRPr="002F2CFA">
              <w:rPr>
                <w:rFonts w:cs="Times New Roman"/>
                <w:sz w:val="24"/>
                <w:szCs w:val="24"/>
              </w:rPr>
              <w:t>Тростянецької</w:t>
            </w:r>
            <w:proofErr w:type="spellEnd"/>
            <w:r w:rsidRPr="002F2CFA">
              <w:rPr>
                <w:rFonts w:cs="Times New Roman"/>
                <w:sz w:val="24"/>
                <w:szCs w:val="24"/>
              </w:rPr>
              <w:t xml:space="preserve"> </w:t>
            </w:r>
            <w:proofErr w:type="spellStart"/>
            <w:r w:rsidRPr="002F2CFA">
              <w:rPr>
                <w:rFonts w:cs="Times New Roman"/>
                <w:sz w:val="24"/>
                <w:szCs w:val="24"/>
              </w:rPr>
              <w:t>міської</w:t>
            </w:r>
            <w:proofErr w:type="spellEnd"/>
            <w:r w:rsidRPr="002F2CFA">
              <w:rPr>
                <w:rFonts w:cs="Times New Roman"/>
                <w:sz w:val="24"/>
                <w:szCs w:val="24"/>
              </w:rPr>
              <w:t xml:space="preserve"> ради</w:t>
            </w:r>
          </w:p>
        </w:tc>
        <w:tc>
          <w:tcPr>
            <w:tcW w:w="4250" w:type="dxa"/>
            <w:tcBorders>
              <w:top w:val="single" w:sz="6" w:space="0" w:color="auto"/>
              <w:left w:val="single" w:sz="6" w:space="0" w:color="auto"/>
              <w:bottom w:val="single" w:sz="6" w:space="0" w:color="auto"/>
              <w:right w:val="single" w:sz="6" w:space="0" w:color="auto"/>
            </w:tcBorders>
            <w:hideMark/>
          </w:tcPr>
          <w:p w14:paraId="32552B56" w14:textId="77777777" w:rsidR="002F2CFA" w:rsidRPr="002F2CFA" w:rsidRDefault="002F2CFA" w:rsidP="002001CE">
            <w:pPr>
              <w:spacing w:after="0"/>
              <w:rPr>
                <w:rFonts w:cs="Times New Roman"/>
                <w:sz w:val="24"/>
                <w:szCs w:val="24"/>
              </w:rPr>
            </w:pPr>
            <w:r w:rsidRPr="002F2CFA">
              <w:rPr>
                <w:rFonts w:cs="Times New Roman"/>
                <w:sz w:val="24"/>
                <w:szCs w:val="24"/>
              </w:rPr>
              <w:t xml:space="preserve">42600, </w:t>
            </w:r>
            <w:proofErr w:type="spellStart"/>
            <w:r w:rsidRPr="002F2CFA">
              <w:rPr>
                <w:rFonts w:cs="Times New Roman"/>
                <w:sz w:val="24"/>
                <w:szCs w:val="24"/>
              </w:rPr>
              <w:t>Сумська</w:t>
            </w:r>
            <w:proofErr w:type="spellEnd"/>
            <w:r w:rsidRPr="002F2CFA">
              <w:rPr>
                <w:rFonts w:cs="Times New Roman"/>
                <w:sz w:val="24"/>
                <w:szCs w:val="24"/>
              </w:rPr>
              <w:t xml:space="preserve"> обл., </w:t>
            </w:r>
            <w:proofErr w:type="spellStart"/>
            <w:r w:rsidRPr="002F2CFA">
              <w:rPr>
                <w:rFonts w:cs="Times New Roman"/>
                <w:sz w:val="24"/>
                <w:szCs w:val="24"/>
              </w:rPr>
              <w:t>Охтирський</w:t>
            </w:r>
            <w:proofErr w:type="spellEnd"/>
            <w:r w:rsidRPr="002F2CFA">
              <w:rPr>
                <w:rFonts w:cs="Times New Roman"/>
                <w:sz w:val="24"/>
                <w:szCs w:val="24"/>
              </w:rPr>
              <w:t xml:space="preserve"> р-н       м. </w:t>
            </w:r>
            <w:proofErr w:type="spellStart"/>
            <w:proofErr w:type="gramStart"/>
            <w:r w:rsidRPr="002F2CFA">
              <w:rPr>
                <w:rFonts w:cs="Times New Roman"/>
                <w:sz w:val="24"/>
                <w:szCs w:val="24"/>
              </w:rPr>
              <w:t>Тростянець</w:t>
            </w:r>
            <w:proofErr w:type="spellEnd"/>
            <w:r w:rsidRPr="002F2CFA">
              <w:rPr>
                <w:rFonts w:cs="Times New Roman"/>
                <w:sz w:val="24"/>
                <w:szCs w:val="24"/>
              </w:rPr>
              <w:t xml:space="preserve">,  </w:t>
            </w:r>
            <w:proofErr w:type="spellStart"/>
            <w:r w:rsidRPr="002F2CFA">
              <w:rPr>
                <w:rFonts w:cs="Times New Roman"/>
                <w:sz w:val="24"/>
                <w:szCs w:val="24"/>
              </w:rPr>
              <w:t>вул</w:t>
            </w:r>
            <w:proofErr w:type="spellEnd"/>
            <w:proofErr w:type="gramEnd"/>
            <w:r w:rsidRPr="002F2CFA">
              <w:rPr>
                <w:rFonts w:cs="Times New Roman"/>
                <w:sz w:val="24"/>
                <w:szCs w:val="24"/>
              </w:rPr>
              <w:t>. Кеніга,15</w:t>
            </w:r>
          </w:p>
        </w:tc>
        <w:tc>
          <w:tcPr>
            <w:tcW w:w="1340" w:type="dxa"/>
            <w:tcBorders>
              <w:top w:val="single" w:sz="6" w:space="0" w:color="auto"/>
              <w:left w:val="single" w:sz="6" w:space="0" w:color="auto"/>
              <w:bottom w:val="single" w:sz="6" w:space="0" w:color="auto"/>
              <w:right w:val="single" w:sz="6" w:space="0" w:color="auto"/>
            </w:tcBorders>
            <w:hideMark/>
          </w:tcPr>
          <w:p w14:paraId="086C453B" w14:textId="77777777" w:rsidR="002F2CFA" w:rsidRPr="002F2CFA" w:rsidRDefault="002F2CFA" w:rsidP="002001CE">
            <w:pPr>
              <w:spacing w:after="0"/>
              <w:jc w:val="center"/>
              <w:rPr>
                <w:rFonts w:cs="Times New Roman"/>
                <w:sz w:val="24"/>
                <w:szCs w:val="24"/>
              </w:rPr>
            </w:pPr>
            <w:r w:rsidRPr="002F2CFA">
              <w:rPr>
                <w:rFonts w:cs="Times New Roman"/>
                <w:sz w:val="24"/>
                <w:szCs w:val="24"/>
              </w:rPr>
              <w:t>1</w:t>
            </w:r>
          </w:p>
        </w:tc>
      </w:tr>
      <w:tr w:rsidR="002F2CFA" w:rsidRPr="002F2CFA" w14:paraId="75113094" w14:textId="77777777" w:rsidTr="002001CE">
        <w:trPr>
          <w:trHeight w:val="21"/>
        </w:trPr>
        <w:tc>
          <w:tcPr>
            <w:tcW w:w="905" w:type="dxa"/>
            <w:tcBorders>
              <w:top w:val="single" w:sz="6" w:space="0" w:color="auto"/>
              <w:left w:val="single" w:sz="6" w:space="0" w:color="auto"/>
              <w:bottom w:val="single" w:sz="6" w:space="0" w:color="auto"/>
              <w:right w:val="single" w:sz="6" w:space="0" w:color="auto"/>
            </w:tcBorders>
            <w:vAlign w:val="center"/>
            <w:hideMark/>
          </w:tcPr>
          <w:p w14:paraId="2DAB31B6" w14:textId="77777777" w:rsidR="002F2CFA" w:rsidRPr="002F2CFA" w:rsidRDefault="002F2CFA" w:rsidP="002001CE">
            <w:pPr>
              <w:spacing w:after="0"/>
              <w:jc w:val="both"/>
              <w:rPr>
                <w:rFonts w:cs="Times New Roman"/>
                <w:sz w:val="24"/>
                <w:szCs w:val="24"/>
              </w:rPr>
            </w:pPr>
            <w:r w:rsidRPr="002F2CFA">
              <w:rPr>
                <w:rFonts w:cs="Times New Roman"/>
                <w:sz w:val="24"/>
                <w:szCs w:val="24"/>
              </w:rPr>
              <w:t>2.</w:t>
            </w:r>
          </w:p>
        </w:tc>
        <w:tc>
          <w:tcPr>
            <w:tcW w:w="2948" w:type="dxa"/>
            <w:tcBorders>
              <w:top w:val="single" w:sz="6" w:space="0" w:color="auto"/>
              <w:left w:val="single" w:sz="6" w:space="0" w:color="auto"/>
              <w:bottom w:val="single" w:sz="6" w:space="0" w:color="auto"/>
              <w:right w:val="single" w:sz="6" w:space="0" w:color="auto"/>
            </w:tcBorders>
            <w:vAlign w:val="center"/>
          </w:tcPr>
          <w:p w14:paraId="1B9EE22B" w14:textId="77777777" w:rsidR="002F2CFA" w:rsidRPr="002F2CFA" w:rsidRDefault="002F2CFA" w:rsidP="002001CE">
            <w:pPr>
              <w:spacing w:after="0"/>
              <w:rPr>
                <w:rFonts w:cs="Times New Roman"/>
                <w:sz w:val="24"/>
                <w:szCs w:val="24"/>
              </w:rPr>
            </w:pPr>
            <w:r w:rsidRPr="002F2CFA">
              <w:rPr>
                <w:rFonts w:cs="Times New Roman"/>
                <w:sz w:val="24"/>
                <w:szCs w:val="24"/>
              </w:rPr>
              <w:t xml:space="preserve">Заклад </w:t>
            </w:r>
            <w:proofErr w:type="spellStart"/>
            <w:r w:rsidRPr="002F2CFA">
              <w:rPr>
                <w:rFonts w:cs="Times New Roman"/>
                <w:sz w:val="24"/>
                <w:szCs w:val="24"/>
              </w:rPr>
              <w:t>загальної</w:t>
            </w:r>
            <w:proofErr w:type="spellEnd"/>
            <w:r w:rsidRPr="002F2CFA">
              <w:rPr>
                <w:rFonts w:cs="Times New Roman"/>
                <w:sz w:val="24"/>
                <w:szCs w:val="24"/>
              </w:rPr>
              <w:t xml:space="preserve"> </w:t>
            </w:r>
            <w:proofErr w:type="spellStart"/>
            <w:r w:rsidRPr="002F2CFA">
              <w:rPr>
                <w:rFonts w:cs="Times New Roman"/>
                <w:sz w:val="24"/>
                <w:szCs w:val="24"/>
              </w:rPr>
              <w:t>середньої</w:t>
            </w:r>
            <w:proofErr w:type="spellEnd"/>
            <w:r w:rsidRPr="002F2CFA">
              <w:rPr>
                <w:rFonts w:cs="Times New Roman"/>
                <w:sz w:val="24"/>
                <w:szCs w:val="24"/>
              </w:rPr>
              <w:t xml:space="preserve"> </w:t>
            </w:r>
            <w:proofErr w:type="spellStart"/>
            <w:r w:rsidRPr="002F2CFA">
              <w:rPr>
                <w:rFonts w:cs="Times New Roman"/>
                <w:sz w:val="24"/>
                <w:szCs w:val="24"/>
              </w:rPr>
              <w:t>освіти</w:t>
            </w:r>
            <w:proofErr w:type="spellEnd"/>
            <w:r w:rsidRPr="002F2CFA">
              <w:rPr>
                <w:rFonts w:cs="Times New Roman"/>
                <w:sz w:val="24"/>
                <w:szCs w:val="24"/>
              </w:rPr>
              <w:t xml:space="preserve"> І-ІІІ </w:t>
            </w:r>
            <w:proofErr w:type="spellStart"/>
            <w:r w:rsidRPr="002F2CFA">
              <w:rPr>
                <w:rFonts w:cs="Times New Roman"/>
                <w:sz w:val="24"/>
                <w:szCs w:val="24"/>
              </w:rPr>
              <w:t>ступенів</w:t>
            </w:r>
            <w:proofErr w:type="spellEnd"/>
            <w:r w:rsidRPr="002F2CFA">
              <w:rPr>
                <w:rFonts w:cs="Times New Roman"/>
                <w:sz w:val="24"/>
                <w:szCs w:val="24"/>
              </w:rPr>
              <w:t xml:space="preserve"> №3 </w:t>
            </w:r>
            <w:proofErr w:type="spellStart"/>
            <w:r w:rsidRPr="002F2CFA">
              <w:rPr>
                <w:rFonts w:cs="Times New Roman"/>
                <w:sz w:val="24"/>
                <w:szCs w:val="24"/>
              </w:rPr>
              <w:t>Тростянецької</w:t>
            </w:r>
            <w:proofErr w:type="spellEnd"/>
            <w:r w:rsidRPr="002F2CFA">
              <w:rPr>
                <w:rFonts w:cs="Times New Roman"/>
                <w:sz w:val="24"/>
                <w:szCs w:val="24"/>
              </w:rPr>
              <w:t xml:space="preserve"> </w:t>
            </w:r>
            <w:proofErr w:type="spellStart"/>
            <w:r w:rsidRPr="002F2CFA">
              <w:rPr>
                <w:rFonts w:cs="Times New Roman"/>
                <w:sz w:val="24"/>
                <w:szCs w:val="24"/>
              </w:rPr>
              <w:t>міської</w:t>
            </w:r>
            <w:proofErr w:type="spellEnd"/>
            <w:r w:rsidRPr="002F2CFA">
              <w:rPr>
                <w:rFonts w:cs="Times New Roman"/>
                <w:sz w:val="24"/>
                <w:szCs w:val="24"/>
              </w:rPr>
              <w:t xml:space="preserve"> ради</w:t>
            </w:r>
          </w:p>
        </w:tc>
        <w:tc>
          <w:tcPr>
            <w:tcW w:w="4250" w:type="dxa"/>
            <w:tcBorders>
              <w:top w:val="single" w:sz="6" w:space="0" w:color="auto"/>
              <w:left w:val="single" w:sz="6" w:space="0" w:color="auto"/>
              <w:bottom w:val="single" w:sz="6" w:space="0" w:color="auto"/>
              <w:right w:val="single" w:sz="6" w:space="0" w:color="auto"/>
            </w:tcBorders>
            <w:hideMark/>
          </w:tcPr>
          <w:p w14:paraId="3957574D" w14:textId="77777777" w:rsidR="002F2CFA" w:rsidRPr="002F2CFA" w:rsidRDefault="002F2CFA" w:rsidP="002001CE">
            <w:pPr>
              <w:spacing w:after="0"/>
              <w:rPr>
                <w:rFonts w:cs="Times New Roman"/>
                <w:sz w:val="24"/>
                <w:szCs w:val="24"/>
              </w:rPr>
            </w:pPr>
            <w:r w:rsidRPr="002F2CFA">
              <w:rPr>
                <w:rFonts w:cs="Times New Roman"/>
                <w:sz w:val="24"/>
                <w:szCs w:val="24"/>
              </w:rPr>
              <w:t xml:space="preserve">42600, </w:t>
            </w:r>
            <w:proofErr w:type="spellStart"/>
            <w:r w:rsidRPr="002F2CFA">
              <w:rPr>
                <w:rFonts w:cs="Times New Roman"/>
                <w:sz w:val="24"/>
                <w:szCs w:val="24"/>
              </w:rPr>
              <w:t>Сумська</w:t>
            </w:r>
            <w:proofErr w:type="spellEnd"/>
            <w:r w:rsidRPr="002F2CFA">
              <w:rPr>
                <w:rFonts w:cs="Times New Roman"/>
                <w:sz w:val="24"/>
                <w:szCs w:val="24"/>
              </w:rPr>
              <w:t xml:space="preserve"> обл., </w:t>
            </w:r>
            <w:proofErr w:type="spellStart"/>
            <w:r w:rsidRPr="002F2CFA">
              <w:rPr>
                <w:rFonts w:cs="Times New Roman"/>
                <w:sz w:val="24"/>
                <w:szCs w:val="24"/>
              </w:rPr>
              <w:t>Охтирський</w:t>
            </w:r>
            <w:proofErr w:type="spellEnd"/>
            <w:r w:rsidRPr="002F2CFA">
              <w:rPr>
                <w:rFonts w:cs="Times New Roman"/>
                <w:sz w:val="24"/>
                <w:szCs w:val="24"/>
              </w:rPr>
              <w:t xml:space="preserve"> р-н</w:t>
            </w:r>
          </w:p>
          <w:p w14:paraId="66BCE9FB" w14:textId="77777777" w:rsidR="002F2CFA" w:rsidRPr="002F2CFA" w:rsidRDefault="002F2CFA" w:rsidP="002001CE">
            <w:pPr>
              <w:spacing w:after="0"/>
              <w:rPr>
                <w:rFonts w:cs="Times New Roman"/>
                <w:sz w:val="24"/>
                <w:szCs w:val="24"/>
              </w:rPr>
            </w:pPr>
            <w:proofErr w:type="spellStart"/>
            <w:r w:rsidRPr="002F2CFA">
              <w:rPr>
                <w:rFonts w:cs="Times New Roman"/>
                <w:sz w:val="24"/>
                <w:szCs w:val="24"/>
              </w:rPr>
              <w:t>м.Тростянець</w:t>
            </w:r>
            <w:proofErr w:type="spellEnd"/>
            <w:proofErr w:type="gramStart"/>
            <w:r w:rsidRPr="002F2CFA">
              <w:rPr>
                <w:rFonts w:cs="Times New Roman"/>
                <w:sz w:val="24"/>
                <w:szCs w:val="24"/>
              </w:rPr>
              <w:t>,  вул</w:t>
            </w:r>
            <w:proofErr w:type="gramEnd"/>
            <w:r w:rsidRPr="002F2CFA">
              <w:rPr>
                <w:rFonts w:cs="Times New Roman"/>
                <w:sz w:val="24"/>
                <w:szCs w:val="24"/>
              </w:rPr>
              <w:t>.Шевченка,13</w:t>
            </w:r>
          </w:p>
        </w:tc>
        <w:tc>
          <w:tcPr>
            <w:tcW w:w="1340" w:type="dxa"/>
            <w:tcBorders>
              <w:top w:val="single" w:sz="6" w:space="0" w:color="auto"/>
              <w:left w:val="single" w:sz="6" w:space="0" w:color="auto"/>
              <w:bottom w:val="single" w:sz="6" w:space="0" w:color="auto"/>
              <w:right w:val="single" w:sz="6" w:space="0" w:color="auto"/>
            </w:tcBorders>
            <w:hideMark/>
          </w:tcPr>
          <w:p w14:paraId="7869272F" w14:textId="77777777" w:rsidR="002F2CFA" w:rsidRPr="002F2CFA" w:rsidRDefault="002F2CFA" w:rsidP="002001CE">
            <w:pPr>
              <w:spacing w:after="0"/>
              <w:jc w:val="center"/>
              <w:rPr>
                <w:rFonts w:cs="Times New Roman"/>
                <w:sz w:val="24"/>
                <w:szCs w:val="24"/>
              </w:rPr>
            </w:pPr>
            <w:r w:rsidRPr="002F2CFA">
              <w:rPr>
                <w:rFonts w:cs="Times New Roman"/>
                <w:sz w:val="24"/>
                <w:szCs w:val="24"/>
              </w:rPr>
              <w:t>1</w:t>
            </w:r>
          </w:p>
        </w:tc>
      </w:tr>
      <w:tr w:rsidR="002F2CFA" w:rsidRPr="002F2CFA" w14:paraId="225C13B8" w14:textId="77777777" w:rsidTr="002001CE">
        <w:trPr>
          <w:trHeight w:val="21"/>
        </w:trPr>
        <w:tc>
          <w:tcPr>
            <w:tcW w:w="905" w:type="dxa"/>
            <w:tcBorders>
              <w:top w:val="single" w:sz="6" w:space="0" w:color="auto"/>
              <w:left w:val="single" w:sz="6" w:space="0" w:color="auto"/>
              <w:bottom w:val="single" w:sz="6" w:space="0" w:color="auto"/>
              <w:right w:val="single" w:sz="6" w:space="0" w:color="auto"/>
            </w:tcBorders>
            <w:vAlign w:val="center"/>
            <w:hideMark/>
          </w:tcPr>
          <w:p w14:paraId="2F819D5F" w14:textId="77777777" w:rsidR="002F2CFA" w:rsidRPr="002F2CFA" w:rsidRDefault="002F2CFA" w:rsidP="002001CE">
            <w:pPr>
              <w:spacing w:after="0"/>
              <w:jc w:val="both"/>
              <w:rPr>
                <w:rFonts w:cs="Times New Roman"/>
                <w:sz w:val="24"/>
                <w:szCs w:val="24"/>
              </w:rPr>
            </w:pPr>
            <w:r w:rsidRPr="002F2CFA">
              <w:rPr>
                <w:rFonts w:cs="Times New Roman"/>
                <w:sz w:val="24"/>
                <w:szCs w:val="24"/>
              </w:rPr>
              <w:t>3.</w:t>
            </w:r>
          </w:p>
        </w:tc>
        <w:tc>
          <w:tcPr>
            <w:tcW w:w="2948" w:type="dxa"/>
            <w:tcBorders>
              <w:top w:val="single" w:sz="6" w:space="0" w:color="auto"/>
              <w:left w:val="single" w:sz="6" w:space="0" w:color="auto"/>
              <w:bottom w:val="single" w:sz="6" w:space="0" w:color="auto"/>
              <w:right w:val="single" w:sz="6" w:space="0" w:color="auto"/>
            </w:tcBorders>
            <w:vAlign w:val="center"/>
          </w:tcPr>
          <w:p w14:paraId="1A7F05E1" w14:textId="77777777" w:rsidR="002F2CFA" w:rsidRPr="002F2CFA" w:rsidRDefault="002F2CFA" w:rsidP="002001CE">
            <w:pPr>
              <w:spacing w:after="0"/>
              <w:rPr>
                <w:rFonts w:cs="Times New Roman"/>
                <w:sz w:val="24"/>
                <w:szCs w:val="24"/>
              </w:rPr>
            </w:pPr>
            <w:r w:rsidRPr="002F2CFA">
              <w:rPr>
                <w:rFonts w:cs="Times New Roman"/>
                <w:sz w:val="24"/>
                <w:szCs w:val="24"/>
              </w:rPr>
              <w:t xml:space="preserve">Заклад </w:t>
            </w:r>
            <w:proofErr w:type="spellStart"/>
            <w:r w:rsidRPr="002F2CFA">
              <w:rPr>
                <w:rFonts w:cs="Times New Roman"/>
                <w:sz w:val="24"/>
                <w:szCs w:val="24"/>
              </w:rPr>
              <w:t>загальної</w:t>
            </w:r>
            <w:proofErr w:type="spellEnd"/>
            <w:r w:rsidRPr="002F2CFA">
              <w:rPr>
                <w:rFonts w:cs="Times New Roman"/>
                <w:sz w:val="24"/>
                <w:szCs w:val="24"/>
              </w:rPr>
              <w:t xml:space="preserve"> </w:t>
            </w:r>
            <w:proofErr w:type="spellStart"/>
            <w:r w:rsidRPr="002F2CFA">
              <w:rPr>
                <w:rFonts w:cs="Times New Roman"/>
                <w:sz w:val="24"/>
                <w:szCs w:val="24"/>
              </w:rPr>
              <w:t>середньої</w:t>
            </w:r>
            <w:proofErr w:type="spellEnd"/>
            <w:r w:rsidRPr="002F2CFA">
              <w:rPr>
                <w:rFonts w:cs="Times New Roman"/>
                <w:sz w:val="24"/>
                <w:szCs w:val="24"/>
              </w:rPr>
              <w:t xml:space="preserve"> </w:t>
            </w:r>
            <w:proofErr w:type="spellStart"/>
            <w:r w:rsidRPr="002F2CFA">
              <w:rPr>
                <w:rFonts w:cs="Times New Roman"/>
                <w:sz w:val="24"/>
                <w:szCs w:val="24"/>
              </w:rPr>
              <w:t>освіти</w:t>
            </w:r>
            <w:proofErr w:type="spellEnd"/>
            <w:r w:rsidRPr="002F2CFA">
              <w:rPr>
                <w:rFonts w:cs="Times New Roman"/>
                <w:sz w:val="24"/>
                <w:szCs w:val="24"/>
              </w:rPr>
              <w:t xml:space="preserve"> І-ІІІ </w:t>
            </w:r>
            <w:proofErr w:type="spellStart"/>
            <w:r w:rsidRPr="002F2CFA">
              <w:rPr>
                <w:rFonts w:cs="Times New Roman"/>
                <w:sz w:val="24"/>
                <w:szCs w:val="24"/>
              </w:rPr>
              <w:t>ступенів</w:t>
            </w:r>
            <w:proofErr w:type="spellEnd"/>
            <w:r w:rsidRPr="002F2CFA">
              <w:rPr>
                <w:rFonts w:cs="Times New Roman"/>
                <w:sz w:val="24"/>
                <w:szCs w:val="24"/>
              </w:rPr>
              <w:t xml:space="preserve">-заклад </w:t>
            </w:r>
            <w:proofErr w:type="spellStart"/>
            <w:r w:rsidRPr="002F2CFA">
              <w:rPr>
                <w:rFonts w:cs="Times New Roman"/>
                <w:sz w:val="24"/>
                <w:szCs w:val="24"/>
              </w:rPr>
              <w:t>дошкільної</w:t>
            </w:r>
            <w:proofErr w:type="spellEnd"/>
            <w:r w:rsidRPr="002F2CFA">
              <w:rPr>
                <w:rFonts w:cs="Times New Roman"/>
                <w:sz w:val="24"/>
                <w:szCs w:val="24"/>
              </w:rPr>
              <w:t xml:space="preserve"> </w:t>
            </w:r>
            <w:proofErr w:type="spellStart"/>
            <w:proofErr w:type="gramStart"/>
            <w:r w:rsidRPr="002F2CFA">
              <w:rPr>
                <w:rFonts w:cs="Times New Roman"/>
                <w:sz w:val="24"/>
                <w:szCs w:val="24"/>
              </w:rPr>
              <w:t>освіти</w:t>
            </w:r>
            <w:proofErr w:type="spellEnd"/>
            <w:r w:rsidRPr="002F2CFA">
              <w:rPr>
                <w:rFonts w:cs="Times New Roman"/>
                <w:sz w:val="24"/>
                <w:szCs w:val="24"/>
              </w:rPr>
              <w:t xml:space="preserve">  №</w:t>
            </w:r>
            <w:proofErr w:type="gramEnd"/>
            <w:r w:rsidRPr="002F2CFA">
              <w:rPr>
                <w:rFonts w:cs="Times New Roman"/>
                <w:sz w:val="24"/>
                <w:szCs w:val="24"/>
              </w:rPr>
              <w:t xml:space="preserve">5 </w:t>
            </w:r>
            <w:proofErr w:type="spellStart"/>
            <w:r w:rsidRPr="002F2CFA">
              <w:rPr>
                <w:rFonts w:cs="Times New Roman"/>
                <w:sz w:val="24"/>
                <w:szCs w:val="24"/>
              </w:rPr>
              <w:t>Тростянецької</w:t>
            </w:r>
            <w:proofErr w:type="spellEnd"/>
            <w:r w:rsidRPr="002F2CFA">
              <w:rPr>
                <w:rFonts w:cs="Times New Roman"/>
                <w:sz w:val="24"/>
                <w:szCs w:val="24"/>
              </w:rPr>
              <w:t xml:space="preserve"> </w:t>
            </w:r>
            <w:proofErr w:type="spellStart"/>
            <w:r w:rsidRPr="002F2CFA">
              <w:rPr>
                <w:rFonts w:cs="Times New Roman"/>
                <w:sz w:val="24"/>
                <w:szCs w:val="24"/>
              </w:rPr>
              <w:t>міської</w:t>
            </w:r>
            <w:proofErr w:type="spellEnd"/>
            <w:r w:rsidRPr="002F2CFA">
              <w:rPr>
                <w:rFonts w:cs="Times New Roman"/>
                <w:sz w:val="24"/>
                <w:szCs w:val="24"/>
              </w:rPr>
              <w:t xml:space="preserve"> ради</w:t>
            </w:r>
          </w:p>
        </w:tc>
        <w:tc>
          <w:tcPr>
            <w:tcW w:w="4250" w:type="dxa"/>
            <w:tcBorders>
              <w:top w:val="single" w:sz="6" w:space="0" w:color="auto"/>
              <w:left w:val="single" w:sz="6" w:space="0" w:color="auto"/>
              <w:bottom w:val="single" w:sz="6" w:space="0" w:color="auto"/>
              <w:right w:val="single" w:sz="6" w:space="0" w:color="auto"/>
            </w:tcBorders>
          </w:tcPr>
          <w:p w14:paraId="16113D57" w14:textId="77777777" w:rsidR="002F2CFA" w:rsidRPr="002F2CFA" w:rsidRDefault="002F2CFA" w:rsidP="002001CE">
            <w:pPr>
              <w:spacing w:after="0"/>
              <w:rPr>
                <w:rFonts w:cs="Times New Roman"/>
                <w:sz w:val="24"/>
                <w:szCs w:val="24"/>
              </w:rPr>
            </w:pPr>
            <w:r w:rsidRPr="002F2CFA">
              <w:rPr>
                <w:rFonts w:cs="Times New Roman"/>
                <w:sz w:val="24"/>
                <w:szCs w:val="24"/>
              </w:rPr>
              <w:t xml:space="preserve">42600, </w:t>
            </w:r>
            <w:proofErr w:type="spellStart"/>
            <w:r w:rsidRPr="002F2CFA">
              <w:rPr>
                <w:rFonts w:cs="Times New Roman"/>
                <w:sz w:val="24"/>
                <w:szCs w:val="24"/>
              </w:rPr>
              <w:t>Сумська</w:t>
            </w:r>
            <w:proofErr w:type="spellEnd"/>
            <w:r w:rsidRPr="002F2CFA">
              <w:rPr>
                <w:rFonts w:cs="Times New Roman"/>
                <w:sz w:val="24"/>
                <w:szCs w:val="24"/>
              </w:rPr>
              <w:t xml:space="preserve"> обл., </w:t>
            </w:r>
            <w:proofErr w:type="spellStart"/>
            <w:r w:rsidRPr="002F2CFA">
              <w:rPr>
                <w:rFonts w:cs="Times New Roman"/>
                <w:sz w:val="24"/>
                <w:szCs w:val="24"/>
              </w:rPr>
              <w:t>Охтирський</w:t>
            </w:r>
            <w:proofErr w:type="spellEnd"/>
            <w:r w:rsidRPr="002F2CFA">
              <w:rPr>
                <w:rFonts w:cs="Times New Roman"/>
                <w:sz w:val="24"/>
                <w:szCs w:val="24"/>
              </w:rPr>
              <w:t xml:space="preserve"> р-н       </w:t>
            </w:r>
            <w:proofErr w:type="spellStart"/>
            <w:r w:rsidRPr="002F2CFA">
              <w:rPr>
                <w:rFonts w:cs="Times New Roman"/>
                <w:sz w:val="24"/>
                <w:szCs w:val="24"/>
              </w:rPr>
              <w:t>м.Тростянець</w:t>
            </w:r>
            <w:proofErr w:type="spellEnd"/>
            <w:proofErr w:type="gramStart"/>
            <w:r w:rsidRPr="002F2CFA">
              <w:rPr>
                <w:rFonts w:cs="Times New Roman"/>
                <w:sz w:val="24"/>
                <w:szCs w:val="24"/>
              </w:rPr>
              <w:t xml:space="preserve">,  </w:t>
            </w:r>
            <w:proofErr w:type="spellStart"/>
            <w:r w:rsidRPr="002F2CFA">
              <w:rPr>
                <w:rFonts w:cs="Times New Roman"/>
                <w:sz w:val="24"/>
                <w:szCs w:val="24"/>
              </w:rPr>
              <w:t>вул</w:t>
            </w:r>
            <w:proofErr w:type="spellEnd"/>
            <w:proofErr w:type="gramEnd"/>
            <w:r w:rsidRPr="002F2CFA">
              <w:rPr>
                <w:rFonts w:cs="Times New Roman"/>
                <w:sz w:val="24"/>
                <w:szCs w:val="24"/>
              </w:rPr>
              <w:t xml:space="preserve">. Миру,32 </w:t>
            </w:r>
          </w:p>
          <w:p w14:paraId="2E6AF9B7" w14:textId="77777777" w:rsidR="002F2CFA" w:rsidRPr="002F2CFA" w:rsidRDefault="002F2CFA" w:rsidP="002001CE">
            <w:pPr>
              <w:spacing w:after="0"/>
              <w:rPr>
                <w:rFonts w:cs="Times New Roman"/>
                <w:sz w:val="24"/>
                <w:szCs w:val="24"/>
              </w:rPr>
            </w:pPr>
          </w:p>
        </w:tc>
        <w:tc>
          <w:tcPr>
            <w:tcW w:w="1340" w:type="dxa"/>
            <w:tcBorders>
              <w:top w:val="single" w:sz="6" w:space="0" w:color="auto"/>
              <w:left w:val="single" w:sz="6" w:space="0" w:color="auto"/>
              <w:bottom w:val="single" w:sz="6" w:space="0" w:color="auto"/>
              <w:right w:val="single" w:sz="6" w:space="0" w:color="auto"/>
            </w:tcBorders>
            <w:hideMark/>
          </w:tcPr>
          <w:p w14:paraId="58FAA36B" w14:textId="77777777" w:rsidR="002F2CFA" w:rsidRPr="002F2CFA" w:rsidRDefault="002F2CFA" w:rsidP="002001CE">
            <w:pPr>
              <w:spacing w:after="0"/>
              <w:jc w:val="center"/>
              <w:rPr>
                <w:rFonts w:cs="Times New Roman"/>
                <w:sz w:val="24"/>
                <w:szCs w:val="24"/>
              </w:rPr>
            </w:pPr>
            <w:r w:rsidRPr="002F2CFA">
              <w:rPr>
                <w:rFonts w:cs="Times New Roman"/>
                <w:sz w:val="24"/>
                <w:szCs w:val="24"/>
              </w:rPr>
              <w:t>2</w:t>
            </w:r>
          </w:p>
        </w:tc>
      </w:tr>
      <w:tr w:rsidR="002F2CFA" w:rsidRPr="002F2CFA" w14:paraId="5F4081FB" w14:textId="77777777" w:rsidTr="002001CE">
        <w:trPr>
          <w:trHeight w:val="21"/>
        </w:trPr>
        <w:tc>
          <w:tcPr>
            <w:tcW w:w="905" w:type="dxa"/>
            <w:tcBorders>
              <w:top w:val="single" w:sz="6" w:space="0" w:color="auto"/>
              <w:left w:val="single" w:sz="6" w:space="0" w:color="auto"/>
              <w:bottom w:val="single" w:sz="6" w:space="0" w:color="auto"/>
              <w:right w:val="single" w:sz="6" w:space="0" w:color="auto"/>
            </w:tcBorders>
            <w:vAlign w:val="center"/>
            <w:hideMark/>
          </w:tcPr>
          <w:p w14:paraId="416D3723" w14:textId="77777777" w:rsidR="002F2CFA" w:rsidRPr="002F2CFA" w:rsidRDefault="002F2CFA" w:rsidP="002001CE">
            <w:pPr>
              <w:spacing w:after="0"/>
              <w:jc w:val="both"/>
              <w:rPr>
                <w:rFonts w:cs="Times New Roman"/>
                <w:sz w:val="24"/>
                <w:szCs w:val="24"/>
              </w:rPr>
            </w:pPr>
            <w:r w:rsidRPr="002F2CFA">
              <w:rPr>
                <w:rFonts w:cs="Times New Roman"/>
                <w:sz w:val="24"/>
                <w:szCs w:val="24"/>
              </w:rPr>
              <w:t>4.</w:t>
            </w:r>
          </w:p>
        </w:tc>
        <w:tc>
          <w:tcPr>
            <w:tcW w:w="2948" w:type="dxa"/>
            <w:tcBorders>
              <w:top w:val="single" w:sz="6" w:space="0" w:color="auto"/>
              <w:left w:val="single" w:sz="6" w:space="0" w:color="auto"/>
              <w:bottom w:val="single" w:sz="6" w:space="0" w:color="auto"/>
              <w:right w:val="single" w:sz="6" w:space="0" w:color="auto"/>
            </w:tcBorders>
            <w:vAlign w:val="center"/>
            <w:hideMark/>
          </w:tcPr>
          <w:p w14:paraId="15E90386" w14:textId="77777777" w:rsidR="002F2CFA" w:rsidRPr="002F2CFA" w:rsidRDefault="002F2CFA" w:rsidP="002001CE">
            <w:pPr>
              <w:spacing w:after="0"/>
              <w:rPr>
                <w:rFonts w:cs="Times New Roman"/>
                <w:sz w:val="24"/>
                <w:szCs w:val="24"/>
              </w:rPr>
            </w:pPr>
            <w:proofErr w:type="spellStart"/>
            <w:r w:rsidRPr="002F2CFA">
              <w:rPr>
                <w:rFonts w:cs="Times New Roman"/>
                <w:sz w:val="24"/>
                <w:szCs w:val="24"/>
              </w:rPr>
              <w:t>Смородинська</w:t>
            </w:r>
            <w:proofErr w:type="spellEnd"/>
            <w:r w:rsidRPr="002F2CFA">
              <w:rPr>
                <w:rFonts w:cs="Times New Roman"/>
                <w:sz w:val="24"/>
                <w:szCs w:val="24"/>
              </w:rPr>
              <w:t xml:space="preserve"> </w:t>
            </w:r>
            <w:proofErr w:type="spellStart"/>
            <w:r w:rsidRPr="002F2CFA">
              <w:rPr>
                <w:rFonts w:cs="Times New Roman"/>
                <w:sz w:val="24"/>
                <w:szCs w:val="24"/>
              </w:rPr>
              <w:t>філія</w:t>
            </w:r>
            <w:proofErr w:type="spellEnd"/>
            <w:r w:rsidRPr="002F2CFA">
              <w:rPr>
                <w:rFonts w:cs="Times New Roman"/>
                <w:sz w:val="24"/>
                <w:szCs w:val="24"/>
              </w:rPr>
              <w:t xml:space="preserve"> І-ІІ </w:t>
            </w:r>
            <w:proofErr w:type="spellStart"/>
            <w:r w:rsidRPr="002F2CFA">
              <w:rPr>
                <w:rFonts w:cs="Times New Roman"/>
                <w:sz w:val="24"/>
                <w:szCs w:val="24"/>
              </w:rPr>
              <w:t>ступенів</w:t>
            </w:r>
            <w:proofErr w:type="spellEnd"/>
            <w:r w:rsidRPr="002F2CFA">
              <w:rPr>
                <w:rFonts w:cs="Times New Roman"/>
                <w:sz w:val="24"/>
                <w:szCs w:val="24"/>
              </w:rPr>
              <w:t xml:space="preserve"> закладу </w:t>
            </w:r>
            <w:proofErr w:type="spellStart"/>
            <w:r w:rsidRPr="002F2CFA">
              <w:rPr>
                <w:rFonts w:cs="Times New Roman"/>
                <w:sz w:val="24"/>
                <w:szCs w:val="24"/>
              </w:rPr>
              <w:t>загальної</w:t>
            </w:r>
            <w:proofErr w:type="spellEnd"/>
            <w:r w:rsidRPr="002F2CFA">
              <w:rPr>
                <w:rFonts w:cs="Times New Roman"/>
                <w:sz w:val="24"/>
                <w:szCs w:val="24"/>
              </w:rPr>
              <w:t xml:space="preserve"> </w:t>
            </w:r>
            <w:proofErr w:type="spellStart"/>
            <w:r w:rsidRPr="002F2CFA">
              <w:rPr>
                <w:rFonts w:cs="Times New Roman"/>
                <w:sz w:val="24"/>
                <w:szCs w:val="24"/>
              </w:rPr>
              <w:t>середньої</w:t>
            </w:r>
            <w:proofErr w:type="spellEnd"/>
            <w:r w:rsidRPr="002F2CFA">
              <w:rPr>
                <w:rFonts w:cs="Times New Roman"/>
                <w:sz w:val="24"/>
                <w:szCs w:val="24"/>
              </w:rPr>
              <w:t xml:space="preserve"> </w:t>
            </w:r>
            <w:proofErr w:type="spellStart"/>
            <w:proofErr w:type="gramStart"/>
            <w:r w:rsidRPr="002F2CFA">
              <w:rPr>
                <w:rFonts w:cs="Times New Roman"/>
                <w:sz w:val="24"/>
                <w:szCs w:val="24"/>
              </w:rPr>
              <w:t>освіти</w:t>
            </w:r>
            <w:proofErr w:type="spellEnd"/>
            <w:r w:rsidRPr="002F2CFA">
              <w:rPr>
                <w:rFonts w:cs="Times New Roman"/>
                <w:sz w:val="24"/>
                <w:szCs w:val="24"/>
              </w:rPr>
              <w:t xml:space="preserve">  І</w:t>
            </w:r>
            <w:proofErr w:type="gramEnd"/>
            <w:r w:rsidRPr="002F2CFA">
              <w:rPr>
                <w:rFonts w:cs="Times New Roman"/>
                <w:sz w:val="24"/>
                <w:szCs w:val="24"/>
              </w:rPr>
              <w:t xml:space="preserve">-ІІІ </w:t>
            </w:r>
            <w:proofErr w:type="spellStart"/>
            <w:r w:rsidRPr="002F2CFA">
              <w:rPr>
                <w:rFonts w:cs="Times New Roman"/>
                <w:sz w:val="24"/>
                <w:szCs w:val="24"/>
              </w:rPr>
              <w:t>ступенів</w:t>
            </w:r>
            <w:proofErr w:type="spellEnd"/>
            <w:r w:rsidRPr="002F2CFA">
              <w:rPr>
                <w:rFonts w:cs="Times New Roman"/>
                <w:sz w:val="24"/>
                <w:szCs w:val="24"/>
              </w:rPr>
              <w:t xml:space="preserve">-закладу </w:t>
            </w:r>
            <w:proofErr w:type="spellStart"/>
            <w:r w:rsidRPr="002F2CFA">
              <w:rPr>
                <w:rFonts w:cs="Times New Roman"/>
                <w:sz w:val="24"/>
                <w:szCs w:val="24"/>
              </w:rPr>
              <w:t>дошкільної</w:t>
            </w:r>
            <w:proofErr w:type="spellEnd"/>
            <w:r w:rsidRPr="002F2CFA">
              <w:rPr>
                <w:rFonts w:cs="Times New Roman"/>
                <w:sz w:val="24"/>
                <w:szCs w:val="24"/>
              </w:rPr>
              <w:t xml:space="preserve"> </w:t>
            </w:r>
            <w:proofErr w:type="spellStart"/>
            <w:r w:rsidRPr="002F2CFA">
              <w:rPr>
                <w:rFonts w:cs="Times New Roman"/>
                <w:sz w:val="24"/>
                <w:szCs w:val="24"/>
              </w:rPr>
              <w:t>освіти</w:t>
            </w:r>
            <w:proofErr w:type="spellEnd"/>
            <w:r w:rsidRPr="002F2CFA">
              <w:rPr>
                <w:rFonts w:cs="Times New Roman"/>
                <w:sz w:val="24"/>
                <w:szCs w:val="24"/>
              </w:rPr>
              <w:t xml:space="preserve"> №5  </w:t>
            </w:r>
            <w:proofErr w:type="spellStart"/>
            <w:r w:rsidRPr="002F2CFA">
              <w:rPr>
                <w:rFonts w:cs="Times New Roman"/>
                <w:sz w:val="24"/>
                <w:szCs w:val="24"/>
              </w:rPr>
              <w:t>Тростянецької</w:t>
            </w:r>
            <w:proofErr w:type="spellEnd"/>
            <w:r w:rsidRPr="002F2CFA">
              <w:rPr>
                <w:rFonts w:cs="Times New Roman"/>
                <w:sz w:val="24"/>
                <w:szCs w:val="24"/>
              </w:rPr>
              <w:t xml:space="preserve"> </w:t>
            </w:r>
            <w:proofErr w:type="spellStart"/>
            <w:r w:rsidRPr="002F2CFA">
              <w:rPr>
                <w:rFonts w:cs="Times New Roman"/>
                <w:sz w:val="24"/>
                <w:szCs w:val="24"/>
              </w:rPr>
              <w:t>міської</w:t>
            </w:r>
            <w:proofErr w:type="spellEnd"/>
            <w:r w:rsidRPr="002F2CFA">
              <w:rPr>
                <w:rFonts w:cs="Times New Roman"/>
                <w:sz w:val="24"/>
                <w:szCs w:val="24"/>
              </w:rPr>
              <w:t xml:space="preserve"> ради</w:t>
            </w:r>
          </w:p>
        </w:tc>
        <w:tc>
          <w:tcPr>
            <w:tcW w:w="4250" w:type="dxa"/>
            <w:tcBorders>
              <w:top w:val="single" w:sz="6" w:space="0" w:color="auto"/>
              <w:left w:val="single" w:sz="6" w:space="0" w:color="auto"/>
              <w:bottom w:val="single" w:sz="6" w:space="0" w:color="auto"/>
              <w:right w:val="single" w:sz="6" w:space="0" w:color="auto"/>
            </w:tcBorders>
            <w:hideMark/>
          </w:tcPr>
          <w:p w14:paraId="2738DBEF" w14:textId="77777777" w:rsidR="002F2CFA" w:rsidRPr="002F2CFA" w:rsidRDefault="002F2CFA" w:rsidP="002001CE">
            <w:pPr>
              <w:spacing w:after="0"/>
              <w:rPr>
                <w:rFonts w:cs="Times New Roman"/>
                <w:sz w:val="24"/>
                <w:szCs w:val="24"/>
              </w:rPr>
            </w:pPr>
            <w:r w:rsidRPr="002F2CFA">
              <w:rPr>
                <w:rFonts w:cs="Times New Roman"/>
                <w:sz w:val="24"/>
                <w:szCs w:val="24"/>
              </w:rPr>
              <w:t xml:space="preserve">42600, </w:t>
            </w:r>
            <w:proofErr w:type="spellStart"/>
            <w:r w:rsidRPr="002F2CFA">
              <w:rPr>
                <w:rFonts w:cs="Times New Roman"/>
                <w:sz w:val="24"/>
                <w:szCs w:val="24"/>
              </w:rPr>
              <w:t>Сумська</w:t>
            </w:r>
            <w:proofErr w:type="spellEnd"/>
            <w:r w:rsidRPr="002F2CFA">
              <w:rPr>
                <w:rFonts w:cs="Times New Roman"/>
                <w:sz w:val="24"/>
                <w:szCs w:val="24"/>
              </w:rPr>
              <w:t xml:space="preserve"> обл., </w:t>
            </w:r>
            <w:proofErr w:type="spellStart"/>
            <w:r w:rsidRPr="002F2CFA">
              <w:rPr>
                <w:rFonts w:cs="Times New Roman"/>
                <w:sz w:val="24"/>
                <w:szCs w:val="24"/>
              </w:rPr>
              <w:t>Охтирський</w:t>
            </w:r>
            <w:proofErr w:type="spellEnd"/>
            <w:r w:rsidRPr="002F2CFA">
              <w:rPr>
                <w:rFonts w:cs="Times New Roman"/>
                <w:sz w:val="24"/>
                <w:szCs w:val="24"/>
              </w:rPr>
              <w:t xml:space="preserve"> р-н       </w:t>
            </w:r>
            <w:proofErr w:type="spellStart"/>
            <w:r w:rsidRPr="002F2CFA">
              <w:rPr>
                <w:rFonts w:cs="Times New Roman"/>
                <w:sz w:val="24"/>
                <w:szCs w:val="24"/>
              </w:rPr>
              <w:t>м.Тростянець</w:t>
            </w:r>
            <w:proofErr w:type="spellEnd"/>
            <w:proofErr w:type="gramStart"/>
            <w:r w:rsidRPr="002F2CFA">
              <w:rPr>
                <w:rFonts w:cs="Times New Roman"/>
                <w:sz w:val="24"/>
                <w:szCs w:val="24"/>
              </w:rPr>
              <w:t xml:space="preserve">,  </w:t>
            </w:r>
            <w:proofErr w:type="spellStart"/>
            <w:r w:rsidRPr="002F2CFA">
              <w:rPr>
                <w:rFonts w:cs="Times New Roman"/>
                <w:sz w:val="24"/>
                <w:szCs w:val="24"/>
              </w:rPr>
              <w:t>вул</w:t>
            </w:r>
            <w:proofErr w:type="spellEnd"/>
            <w:proofErr w:type="gramEnd"/>
            <w:r w:rsidRPr="002F2CFA">
              <w:rPr>
                <w:rFonts w:cs="Times New Roman"/>
                <w:sz w:val="24"/>
                <w:szCs w:val="24"/>
              </w:rPr>
              <w:t>. Підлісна,128</w:t>
            </w:r>
          </w:p>
        </w:tc>
        <w:tc>
          <w:tcPr>
            <w:tcW w:w="1340" w:type="dxa"/>
            <w:tcBorders>
              <w:top w:val="single" w:sz="6" w:space="0" w:color="auto"/>
              <w:left w:val="single" w:sz="6" w:space="0" w:color="auto"/>
              <w:bottom w:val="single" w:sz="6" w:space="0" w:color="auto"/>
              <w:right w:val="single" w:sz="6" w:space="0" w:color="auto"/>
            </w:tcBorders>
            <w:hideMark/>
          </w:tcPr>
          <w:p w14:paraId="4B5A38C4" w14:textId="77777777" w:rsidR="002F2CFA" w:rsidRPr="002F2CFA" w:rsidRDefault="002F2CFA" w:rsidP="002001CE">
            <w:pPr>
              <w:spacing w:after="0"/>
              <w:jc w:val="center"/>
              <w:rPr>
                <w:rFonts w:cs="Times New Roman"/>
                <w:sz w:val="24"/>
                <w:szCs w:val="24"/>
              </w:rPr>
            </w:pPr>
            <w:r w:rsidRPr="002F2CFA">
              <w:rPr>
                <w:rFonts w:cs="Times New Roman"/>
                <w:sz w:val="24"/>
                <w:szCs w:val="24"/>
              </w:rPr>
              <w:t>1</w:t>
            </w:r>
          </w:p>
        </w:tc>
      </w:tr>
      <w:tr w:rsidR="002F2CFA" w:rsidRPr="002F2CFA" w14:paraId="6A664346" w14:textId="77777777" w:rsidTr="002001CE">
        <w:trPr>
          <w:trHeight w:val="778"/>
        </w:trPr>
        <w:tc>
          <w:tcPr>
            <w:tcW w:w="905" w:type="dxa"/>
            <w:tcBorders>
              <w:top w:val="single" w:sz="6" w:space="0" w:color="auto"/>
              <w:left w:val="single" w:sz="6" w:space="0" w:color="auto"/>
              <w:bottom w:val="single" w:sz="6" w:space="0" w:color="auto"/>
              <w:right w:val="single" w:sz="6" w:space="0" w:color="auto"/>
            </w:tcBorders>
            <w:vAlign w:val="center"/>
            <w:hideMark/>
          </w:tcPr>
          <w:p w14:paraId="48C75EAA" w14:textId="77777777" w:rsidR="002F2CFA" w:rsidRPr="002F2CFA" w:rsidRDefault="002F2CFA" w:rsidP="002001CE">
            <w:pPr>
              <w:spacing w:after="0"/>
              <w:jc w:val="both"/>
              <w:rPr>
                <w:rFonts w:cs="Times New Roman"/>
                <w:sz w:val="24"/>
                <w:szCs w:val="24"/>
              </w:rPr>
            </w:pPr>
            <w:r w:rsidRPr="002F2CFA">
              <w:rPr>
                <w:rFonts w:cs="Times New Roman"/>
                <w:sz w:val="24"/>
                <w:szCs w:val="24"/>
              </w:rPr>
              <w:t>5.</w:t>
            </w:r>
          </w:p>
        </w:tc>
        <w:tc>
          <w:tcPr>
            <w:tcW w:w="2948" w:type="dxa"/>
            <w:tcBorders>
              <w:top w:val="single" w:sz="6" w:space="0" w:color="auto"/>
              <w:left w:val="single" w:sz="6" w:space="0" w:color="auto"/>
              <w:bottom w:val="single" w:sz="6" w:space="0" w:color="auto"/>
              <w:right w:val="single" w:sz="6" w:space="0" w:color="auto"/>
            </w:tcBorders>
            <w:vAlign w:val="center"/>
            <w:hideMark/>
          </w:tcPr>
          <w:p w14:paraId="2387697D" w14:textId="77777777" w:rsidR="002F2CFA" w:rsidRPr="002F2CFA" w:rsidRDefault="002F2CFA" w:rsidP="002001CE">
            <w:pPr>
              <w:spacing w:after="0"/>
              <w:rPr>
                <w:rFonts w:cs="Times New Roman"/>
                <w:sz w:val="24"/>
                <w:szCs w:val="24"/>
              </w:rPr>
            </w:pPr>
            <w:proofErr w:type="spellStart"/>
            <w:proofErr w:type="gramStart"/>
            <w:r w:rsidRPr="002F2CFA">
              <w:rPr>
                <w:rFonts w:cs="Times New Roman"/>
                <w:sz w:val="24"/>
                <w:szCs w:val="24"/>
              </w:rPr>
              <w:t>Білківський</w:t>
            </w:r>
            <w:proofErr w:type="spellEnd"/>
            <w:r w:rsidRPr="002F2CFA">
              <w:rPr>
                <w:rFonts w:cs="Times New Roman"/>
                <w:sz w:val="24"/>
                <w:szCs w:val="24"/>
              </w:rPr>
              <w:t xml:space="preserve">  заклад</w:t>
            </w:r>
            <w:proofErr w:type="gramEnd"/>
            <w:r w:rsidRPr="002F2CFA">
              <w:rPr>
                <w:rFonts w:cs="Times New Roman"/>
                <w:sz w:val="24"/>
                <w:szCs w:val="24"/>
              </w:rPr>
              <w:t xml:space="preserve"> </w:t>
            </w:r>
            <w:proofErr w:type="spellStart"/>
            <w:r w:rsidRPr="002F2CFA">
              <w:rPr>
                <w:rFonts w:cs="Times New Roman"/>
                <w:sz w:val="24"/>
                <w:szCs w:val="24"/>
              </w:rPr>
              <w:t>загальної</w:t>
            </w:r>
            <w:proofErr w:type="spellEnd"/>
            <w:r w:rsidRPr="002F2CFA">
              <w:rPr>
                <w:rFonts w:cs="Times New Roman"/>
                <w:sz w:val="24"/>
                <w:szCs w:val="24"/>
              </w:rPr>
              <w:t xml:space="preserve"> </w:t>
            </w:r>
            <w:proofErr w:type="spellStart"/>
            <w:r w:rsidRPr="002F2CFA">
              <w:rPr>
                <w:rFonts w:cs="Times New Roman"/>
                <w:sz w:val="24"/>
                <w:szCs w:val="24"/>
              </w:rPr>
              <w:t>середньої</w:t>
            </w:r>
            <w:proofErr w:type="spellEnd"/>
            <w:r w:rsidRPr="002F2CFA">
              <w:rPr>
                <w:rFonts w:cs="Times New Roman"/>
                <w:sz w:val="24"/>
                <w:szCs w:val="24"/>
              </w:rPr>
              <w:t xml:space="preserve"> </w:t>
            </w:r>
            <w:proofErr w:type="spellStart"/>
            <w:r w:rsidRPr="002F2CFA">
              <w:rPr>
                <w:rFonts w:cs="Times New Roman"/>
                <w:sz w:val="24"/>
                <w:szCs w:val="24"/>
              </w:rPr>
              <w:t>освіти</w:t>
            </w:r>
            <w:proofErr w:type="spellEnd"/>
            <w:r w:rsidRPr="002F2CFA">
              <w:rPr>
                <w:rFonts w:cs="Times New Roman"/>
                <w:sz w:val="24"/>
                <w:szCs w:val="24"/>
              </w:rPr>
              <w:t xml:space="preserve">   І-ІІІ </w:t>
            </w:r>
            <w:proofErr w:type="spellStart"/>
            <w:r w:rsidRPr="002F2CFA">
              <w:rPr>
                <w:rFonts w:cs="Times New Roman"/>
                <w:sz w:val="24"/>
                <w:szCs w:val="24"/>
              </w:rPr>
              <w:t>ступенів</w:t>
            </w:r>
            <w:proofErr w:type="spellEnd"/>
            <w:r w:rsidRPr="002F2CFA">
              <w:rPr>
                <w:rFonts w:cs="Times New Roman"/>
                <w:sz w:val="24"/>
                <w:szCs w:val="24"/>
              </w:rPr>
              <w:t xml:space="preserve">  </w:t>
            </w:r>
            <w:proofErr w:type="spellStart"/>
            <w:r w:rsidRPr="002F2CFA">
              <w:rPr>
                <w:rFonts w:cs="Times New Roman"/>
                <w:sz w:val="24"/>
                <w:szCs w:val="24"/>
              </w:rPr>
              <w:t>Тростянецької</w:t>
            </w:r>
            <w:proofErr w:type="spellEnd"/>
            <w:r w:rsidRPr="002F2CFA">
              <w:rPr>
                <w:rFonts w:cs="Times New Roman"/>
                <w:sz w:val="24"/>
                <w:szCs w:val="24"/>
              </w:rPr>
              <w:t xml:space="preserve"> </w:t>
            </w:r>
            <w:proofErr w:type="spellStart"/>
            <w:r w:rsidRPr="002F2CFA">
              <w:rPr>
                <w:rFonts w:cs="Times New Roman"/>
                <w:sz w:val="24"/>
                <w:szCs w:val="24"/>
              </w:rPr>
              <w:t>міської</w:t>
            </w:r>
            <w:proofErr w:type="spellEnd"/>
            <w:r w:rsidRPr="002F2CFA">
              <w:rPr>
                <w:rFonts w:cs="Times New Roman"/>
                <w:sz w:val="24"/>
                <w:szCs w:val="24"/>
              </w:rPr>
              <w:t xml:space="preserve"> ради</w:t>
            </w:r>
          </w:p>
        </w:tc>
        <w:tc>
          <w:tcPr>
            <w:tcW w:w="4250" w:type="dxa"/>
            <w:tcBorders>
              <w:top w:val="single" w:sz="6" w:space="0" w:color="auto"/>
              <w:left w:val="single" w:sz="6" w:space="0" w:color="auto"/>
              <w:bottom w:val="single" w:sz="6" w:space="0" w:color="auto"/>
              <w:right w:val="single" w:sz="6" w:space="0" w:color="auto"/>
            </w:tcBorders>
            <w:hideMark/>
          </w:tcPr>
          <w:p w14:paraId="1CE6B010" w14:textId="77777777" w:rsidR="002F2CFA" w:rsidRPr="002F2CFA" w:rsidRDefault="002F2CFA" w:rsidP="002001CE">
            <w:pPr>
              <w:spacing w:after="0"/>
              <w:rPr>
                <w:rFonts w:cs="Times New Roman"/>
                <w:sz w:val="24"/>
                <w:szCs w:val="24"/>
              </w:rPr>
            </w:pPr>
            <w:proofErr w:type="spellStart"/>
            <w:r w:rsidRPr="002F2CFA">
              <w:rPr>
                <w:rFonts w:cs="Times New Roman"/>
                <w:sz w:val="24"/>
                <w:szCs w:val="24"/>
              </w:rPr>
              <w:t>Сумська</w:t>
            </w:r>
            <w:proofErr w:type="spellEnd"/>
            <w:r w:rsidRPr="002F2CFA">
              <w:rPr>
                <w:rFonts w:cs="Times New Roman"/>
                <w:sz w:val="24"/>
                <w:szCs w:val="24"/>
              </w:rPr>
              <w:t xml:space="preserve"> обл.</w:t>
            </w:r>
            <w:proofErr w:type="gramStart"/>
            <w:r w:rsidRPr="002F2CFA">
              <w:rPr>
                <w:rFonts w:cs="Times New Roman"/>
                <w:sz w:val="24"/>
                <w:szCs w:val="24"/>
              </w:rPr>
              <w:t xml:space="preserve">,  </w:t>
            </w:r>
            <w:proofErr w:type="spellStart"/>
            <w:r w:rsidRPr="002F2CFA">
              <w:rPr>
                <w:rFonts w:cs="Times New Roman"/>
                <w:sz w:val="24"/>
                <w:szCs w:val="24"/>
              </w:rPr>
              <w:t>Охтирський</w:t>
            </w:r>
            <w:proofErr w:type="spellEnd"/>
            <w:proofErr w:type="gramEnd"/>
            <w:r w:rsidRPr="002F2CFA">
              <w:rPr>
                <w:rFonts w:cs="Times New Roman"/>
                <w:sz w:val="24"/>
                <w:szCs w:val="24"/>
              </w:rPr>
              <w:t xml:space="preserve"> р-н </w:t>
            </w:r>
          </w:p>
          <w:p w14:paraId="58FD0C82" w14:textId="77777777" w:rsidR="002F2CFA" w:rsidRPr="002F2CFA" w:rsidRDefault="002F2CFA" w:rsidP="002001CE">
            <w:pPr>
              <w:spacing w:after="0"/>
              <w:rPr>
                <w:rFonts w:cs="Times New Roman"/>
                <w:sz w:val="24"/>
                <w:szCs w:val="24"/>
              </w:rPr>
            </w:pPr>
            <w:proofErr w:type="spellStart"/>
            <w:r w:rsidRPr="002F2CFA">
              <w:rPr>
                <w:rFonts w:cs="Times New Roman"/>
                <w:sz w:val="24"/>
                <w:szCs w:val="24"/>
              </w:rPr>
              <w:t>с.Білка</w:t>
            </w:r>
            <w:proofErr w:type="spellEnd"/>
            <w:r w:rsidRPr="002F2CFA">
              <w:rPr>
                <w:rFonts w:cs="Times New Roman"/>
                <w:sz w:val="24"/>
                <w:szCs w:val="24"/>
              </w:rPr>
              <w:t xml:space="preserve">, </w:t>
            </w:r>
            <w:proofErr w:type="spellStart"/>
            <w:r w:rsidRPr="002F2CFA">
              <w:rPr>
                <w:rFonts w:cs="Times New Roman"/>
                <w:sz w:val="24"/>
                <w:szCs w:val="24"/>
              </w:rPr>
              <w:t>вул</w:t>
            </w:r>
            <w:proofErr w:type="spellEnd"/>
            <w:r w:rsidRPr="002F2CFA">
              <w:rPr>
                <w:rFonts w:cs="Times New Roman"/>
                <w:sz w:val="24"/>
                <w:szCs w:val="24"/>
              </w:rPr>
              <w:t xml:space="preserve">. </w:t>
            </w:r>
            <w:proofErr w:type="spellStart"/>
            <w:r w:rsidRPr="002F2CFA">
              <w:rPr>
                <w:rFonts w:cs="Times New Roman"/>
                <w:sz w:val="24"/>
                <w:szCs w:val="24"/>
              </w:rPr>
              <w:t>Шкільна</w:t>
            </w:r>
            <w:proofErr w:type="spellEnd"/>
            <w:r w:rsidRPr="002F2CFA">
              <w:rPr>
                <w:rFonts w:cs="Times New Roman"/>
                <w:sz w:val="24"/>
                <w:szCs w:val="24"/>
              </w:rPr>
              <w:t>, 1</w:t>
            </w:r>
          </w:p>
        </w:tc>
        <w:tc>
          <w:tcPr>
            <w:tcW w:w="1340" w:type="dxa"/>
            <w:tcBorders>
              <w:top w:val="single" w:sz="6" w:space="0" w:color="auto"/>
              <w:left w:val="single" w:sz="6" w:space="0" w:color="auto"/>
              <w:bottom w:val="single" w:sz="6" w:space="0" w:color="auto"/>
              <w:right w:val="single" w:sz="6" w:space="0" w:color="auto"/>
            </w:tcBorders>
            <w:hideMark/>
          </w:tcPr>
          <w:p w14:paraId="7ED5C7FD" w14:textId="77777777" w:rsidR="002F2CFA" w:rsidRPr="002F2CFA" w:rsidRDefault="002F2CFA" w:rsidP="002001CE">
            <w:pPr>
              <w:spacing w:after="0"/>
              <w:jc w:val="center"/>
              <w:rPr>
                <w:rFonts w:cs="Times New Roman"/>
                <w:sz w:val="24"/>
                <w:szCs w:val="24"/>
              </w:rPr>
            </w:pPr>
            <w:r w:rsidRPr="002F2CFA">
              <w:rPr>
                <w:rFonts w:cs="Times New Roman"/>
                <w:sz w:val="24"/>
                <w:szCs w:val="24"/>
              </w:rPr>
              <w:t>1</w:t>
            </w:r>
          </w:p>
        </w:tc>
      </w:tr>
    </w:tbl>
    <w:p w14:paraId="702FB2C3" w14:textId="77777777" w:rsidR="002F2CFA" w:rsidRPr="002F2CFA" w:rsidRDefault="002F2CFA" w:rsidP="002F2CFA">
      <w:pPr>
        <w:pStyle w:val="a3"/>
        <w:numPr>
          <w:ilvl w:val="0"/>
          <w:numId w:val="1"/>
        </w:numPr>
        <w:tabs>
          <w:tab w:val="left" w:pos="5828"/>
        </w:tabs>
        <w:suppressAutoHyphens/>
        <w:spacing w:after="0"/>
        <w:jc w:val="both"/>
        <w:rPr>
          <w:rFonts w:ascii="Times New Roman" w:hAnsi="Times New Roman" w:cs="Times New Roman"/>
          <w:sz w:val="24"/>
          <w:szCs w:val="24"/>
        </w:rPr>
      </w:pPr>
    </w:p>
    <w:p w14:paraId="70E9D6FA" w14:textId="77777777" w:rsidR="002F2CFA" w:rsidRPr="002F2CFA" w:rsidRDefault="002F2CFA" w:rsidP="002F2CFA">
      <w:pPr>
        <w:pStyle w:val="a3"/>
        <w:numPr>
          <w:ilvl w:val="0"/>
          <w:numId w:val="1"/>
        </w:numPr>
        <w:tabs>
          <w:tab w:val="left" w:pos="5828"/>
        </w:tabs>
        <w:suppressAutoHyphens/>
        <w:spacing w:after="0"/>
        <w:jc w:val="both"/>
        <w:rPr>
          <w:rFonts w:ascii="Times New Roman" w:hAnsi="Times New Roman" w:cs="Times New Roman"/>
          <w:sz w:val="24"/>
          <w:szCs w:val="24"/>
        </w:rPr>
      </w:pPr>
      <w:r w:rsidRPr="002F2CFA">
        <w:rPr>
          <w:rFonts w:ascii="Times New Roman" w:hAnsi="Times New Roman" w:cs="Times New Roman"/>
          <w:sz w:val="24"/>
          <w:szCs w:val="24"/>
        </w:rPr>
        <w:t>8. Надати порівняльну таблицю відповідності запропонованого товару технічним вимогам Замовника (обов‘язково зазначається виробник та модель для можливості перевірки запропонованого обладнання технічним вимогам Замовника; Замовник залишає за собою право перевіряти дані на офіційних сайтах виробника та інструкціях користувача для перевірки обладнання, у разі відсутності зазначених вимог пропозиція вважається такою, що не відповідає вимогам та відхиляється).</w:t>
      </w:r>
    </w:p>
    <w:p w14:paraId="55E923A3"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r w:rsidRPr="002F2CFA">
        <w:rPr>
          <w:rFonts w:ascii="Times New Roman" w:hAnsi="Times New Roman" w:cs="Times New Roman"/>
          <w:sz w:val="24"/>
          <w:szCs w:val="24"/>
        </w:rPr>
        <w:t>9. Будь-яке посилання на конкретну торговельну марку слід трактувати як: «або еквівалент».</w:t>
      </w:r>
    </w:p>
    <w:p w14:paraId="6C0916ED"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r w:rsidRPr="002F2CFA">
        <w:rPr>
          <w:rFonts w:ascii="Times New Roman" w:hAnsi="Times New Roman" w:cs="Times New Roman"/>
          <w:sz w:val="24"/>
          <w:szCs w:val="24"/>
        </w:rPr>
        <w:t>10. Надати копію гігієнічного сертифікату або висновку санітарно-епідеміологічної експертизи або інший документ що підтверджує відповідність медичним критеріям безпеки обладнання для закладів освіти на інтерактивну панель.</w:t>
      </w:r>
    </w:p>
    <w:p w14:paraId="33C185D3"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r w:rsidRPr="002F2CFA">
        <w:rPr>
          <w:rFonts w:ascii="Times New Roman" w:hAnsi="Times New Roman" w:cs="Times New Roman"/>
          <w:sz w:val="24"/>
          <w:szCs w:val="24"/>
        </w:rPr>
        <w:t>11. Надати копію технічного паспорту.</w:t>
      </w:r>
    </w:p>
    <w:p w14:paraId="2237AFB8" w14:textId="77777777" w:rsidR="002F2CFA" w:rsidRPr="002F2CFA" w:rsidRDefault="002F2CFA" w:rsidP="002F2CFA">
      <w:pPr>
        <w:pStyle w:val="a3"/>
        <w:widowControl w:val="0"/>
        <w:numPr>
          <w:ilvl w:val="0"/>
          <w:numId w:val="1"/>
        </w:numPr>
        <w:spacing w:after="0"/>
        <w:jc w:val="both"/>
        <w:rPr>
          <w:rFonts w:ascii="Times New Roman" w:hAnsi="Times New Roman" w:cs="Times New Roman"/>
          <w:sz w:val="24"/>
          <w:szCs w:val="24"/>
        </w:rPr>
      </w:pPr>
      <w:r w:rsidRPr="002F2CFA">
        <w:rPr>
          <w:rFonts w:ascii="Times New Roman" w:hAnsi="Times New Roman" w:cs="Times New Roman"/>
          <w:sz w:val="24"/>
          <w:szCs w:val="24"/>
        </w:rPr>
        <w:t xml:space="preserve">12. Надати копію декларації виданої уповноваженим органом (акредитованим та/або сертифікованим) про відповідність вимогам технічних регламентів на інтерактивну панель.  </w:t>
      </w:r>
    </w:p>
    <w:p w14:paraId="4D5CE4EF" w14:textId="77777777" w:rsidR="002F2CFA" w:rsidRPr="002F2CFA" w:rsidRDefault="002F2CFA" w:rsidP="002F2CFA">
      <w:pPr>
        <w:pStyle w:val="a3"/>
        <w:numPr>
          <w:ilvl w:val="0"/>
          <w:numId w:val="1"/>
        </w:numPr>
        <w:rPr>
          <w:rFonts w:ascii="Times New Roman" w:hAnsi="Times New Roman" w:cs="Times New Roman"/>
          <w:sz w:val="24"/>
          <w:szCs w:val="24"/>
        </w:rPr>
      </w:pPr>
    </w:p>
    <w:p w14:paraId="5A4DD369" w14:textId="77777777" w:rsidR="002F2CFA" w:rsidRPr="0067158D" w:rsidRDefault="002F2CFA" w:rsidP="00B27BBD">
      <w:pPr>
        <w:pStyle w:val="a3"/>
        <w:numPr>
          <w:ilvl w:val="0"/>
          <w:numId w:val="1"/>
        </w:numPr>
        <w:tabs>
          <w:tab w:val="left" w:pos="2160"/>
          <w:tab w:val="left" w:pos="3600"/>
        </w:tabs>
        <w:spacing w:after="0" w:line="240" w:lineRule="auto"/>
        <w:rPr>
          <w:rFonts w:ascii="Times New Roman" w:hAnsi="Times New Roman" w:cs="Times New Roman"/>
          <w:b/>
          <w:sz w:val="24"/>
          <w:szCs w:val="24"/>
          <w:u w:val="single"/>
        </w:rPr>
      </w:pPr>
    </w:p>
    <w:sectPr w:rsidR="002F2CFA" w:rsidRPr="0067158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483638"/>
    <w:multiLevelType w:val="hybridMultilevel"/>
    <w:tmpl w:val="D6C4D6AE"/>
    <w:lvl w:ilvl="0" w:tplc="06DA49F6">
      <w:start w:val="1"/>
      <w:numFmt w:val="decimal"/>
      <w:lvlText w:val="%1."/>
      <w:lvlJc w:val="left"/>
      <w:pPr>
        <w:ind w:left="644" w:hanging="360"/>
      </w:pPr>
      <w:rPr>
        <w:rFonts w:ascii="Times New Roman" w:hAnsi="Times New Roman" w:hint="default"/>
        <w:u w:val="none"/>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1B6A6655"/>
    <w:multiLevelType w:val="multilevel"/>
    <w:tmpl w:val="47E0B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4341C"/>
    <w:multiLevelType w:val="multilevel"/>
    <w:tmpl w:val="C8CE0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323EA"/>
    <w:multiLevelType w:val="multilevel"/>
    <w:tmpl w:val="21EC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03736"/>
    <w:multiLevelType w:val="multilevel"/>
    <w:tmpl w:val="B4907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C5431"/>
    <w:multiLevelType w:val="multilevel"/>
    <w:tmpl w:val="42925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923070"/>
    <w:multiLevelType w:val="multilevel"/>
    <w:tmpl w:val="CECA9A8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B987488"/>
    <w:multiLevelType w:val="multilevel"/>
    <w:tmpl w:val="A168C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A3E77"/>
    <w:multiLevelType w:val="multilevel"/>
    <w:tmpl w:val="20CA3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9"/>
  </w:num>
  <w:num w:numId="4">
    <w:abstractNumId w:val="7"/>
  </w:num>
  <w:num w:numId="5">
    <w:abstractNumId w:val="6"/>
  </w:num>
  <w:num w:numId="6">
    <w:abstractNumId w:val="2"/>
  </w:num>
  <w:num w:numId="7">
    <w:abstractNumId w:val="4"/>
  </w:num>
  <w:num w:numId="8">
    <w:abstractNumId w:val="5"/>
  </w:num>
  <w:num w:numId="9">
    <w:abstractNumId w:val="8"/>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E3A"/>
    <w:rsid w:val="00000499"/>
    <w:rsid w:val="00021B41"/>
    <w:rsid w:val="000A5CBE"/>
    <w:rsid w:val="00117926"/>
    <w:rsid w:val="00137838"/>
    <w:rsid w:val="00184D46"/>
    <w:rsid w:val="001F6E3A"/>
    <w:rsid w:val="0020185B"/>
    <w:rsid w:val="00264709"/>
    <w:rsid w:val="00274B1F"/>
    <w:rsid w:val="002F2CFA"/>
    <w:rsid w:val="00324D57"/>
    <w:rsid w:val="00370C56"/>
    <w:rsid w:val="00386FAE"/>
    <w:rsid w:val="003B262E"/>
    <w:rsid w:val="00416E62"/>
    <w:rsid w:val="005546E8"/>
    <w:rsid w:val="00641675"/>
    <w:rsid w:val="00674D9C"/>
    <w:rsid w:val="0068392E"/>
    <w:rsid w:val="006C0B77"/>
    <w:rsid w:val="008242FF"/>
    <w:rsid w:val="0086153E"/>
    <w:rsid w:val="008664E8"/>
    <w:rsid w:val="00870751"/>
    <w:rsid w:val="00887EE4"/>
    <w:rsid w:val="008F40AF"/>
    <w:rsid w:val="00916C58"/>
    <w:rsid w:val="00922C48"/>
    <w:rsid w:val="009330C7"/>
    <w:rsid w:val="009A6271"/>
    <w:rsid w:val="009D7E36"/>
    <w:rsid w:val="009E5651"/>
    <w:rsid w:val="00A119DB"/>
    <w:rsid w:val="00A72406"/>
    <w:rsid w:val="00A81111"/>
    <w:rsid w:val="00B27BBD"/>
    <w:rsid w:val="00B27C66"/>
    <w:rsid w:val="00B66A12"/>
    <w:rsid w:val="00B915B7"/>
    <w:rsid w:val="00B9451D"/>
    <w:rsid w:val="00C33A21"/>
    <w:rsid w:val="00CB72BD"/>
    <w:rsid w:val="00D32F59"/>
    <w:rsid w:val="00E53785"/>
    <w:rsid w:val="00E60679"/>
    <w:rsid w:val="00EA59DF"/>
    <w:rsid w:val="00EE4070"/>
    <w:rsid w:val="00F12C76"/>
    <w:rsid w:val="00F34406"/>
    <w:rsid w:val="00F929F8"/>
    <w:rsid w:val="00FE14CC"/>
    <w:rsid w:val="00FF3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10C6"/>
  <w15:docId w15:val="{2D9980EA-1125-4A21-84E4-519E832D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ed List,Список уровня 2,Chapter10,название табл/рис,Elenco Normale"/>
    <w:basedOn w:val="a"/>
    <w:link w:val="a4"/>
    <w:uiPriority w:val="1"/>
    <w:qFormat/>
    <w:rsid w:val="0086153E"/>
    <w:pPr>
      <w:spacing w:line="259" w:lineRule="auto"/>
      <w:ind w:left="720"/>
      <w:contextualSpacing/>
    </w:pPr>
    <w:rPr>
      <w:rFonts w:ascii="Calibri" w:eastAsia="Calibri" w:hAnsi="Calibri" w:cs="Calibri"/>
      <w:sz w:val="22"/>
      <w:lang w:val="uk-UA" w:eastAsia="uk-UA"/>
    </w:rPr>
  </w:style>
  <w:style w:type="paragraph" w:styleId="a5">
    <w:name w:val="Normal (Web)"/>
    <w:aliases w:val="Знак5 Знак Зн,Знак5 Знак,Знак5,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qFormat/>
    <w:rsid w:val="0086153E"/>
    <w:pPr>
      <w:spacing w:before="100" w:beforeAutospacing="1" w:after="100" w:afterAutospacing="1"/>
    </w:pPr>
    <w:rPr>
      <w:rFonts w:eastAsia="Times New Roman" w:cs="Times New Roman"/>
      <w:sz w:val="24"/>
      <w:szCs w:val="24"/>
      <w:lang w:val="uk-UA" w:eastAsia="uk-UA"/>
    </w:rPr>
  </w:style>
  <w:style w:type="character" w:customStyle="1" w:styleId="a6">
    <w:name w:val="Звичайний (веб) Знак"/>
    <w:aliases w:val="Знак5 Знак Зн Знак,Знак5 Знак Знак,Знак5 Знак1,Обычный (Web) Знак,Обычный (Web) Знак Знак Знак Знак1,Обычный (Web) Знак Знак Знак Знак Знак Знак Знак,Обычный (Web) Знак Знак Знак Знак Знак"/>
    <w:link w:val="a5"/>
    <w:uiPriority w:val="99"/>
    <w:locked/>
    <w:rsid w:val="0086153E"/>
    <w:rPr>
      <w:rFonts w:ascii="Times New Roman" w:eastAsia="Times New Roman" w:hAnsi="Times New Roman" w:cs="Times New Roman"/>
      <w:sz w:val="24"/>
      <w:szCs w:val="24"/>
      <w:lang w:val="uk-UA" w:eastAsia="uk-UA"/>
    </w:rPr>
  </w:style>
  <w:style w:type="character" w:customStyle="1" w:styleId="a4">
    <w:name w:val="Абзац списку Знак"/>
    <w:aliases w:val="Numbered List Знак,Список уровня 2 Знак,Chapter10 Знак,название табл/рис Знак,Elenco Normale Знак"/>
    <w:link w:val="a3"/>
    <w:uiPriority w:val="1"/>
    <w:qFormat/>
    <w:locked/>
    <w:rsid w:val="0086153E"/>
    <w:rPr>
      <w:rFonts w:ascii="Calibri" w:eastAsia="Calibri" w:hAnsi="Calibri" w:cs="Calibri"/>
      <w:lang w:val="uk-UA" w:eastAsia="uk-UA"/>
    </w:rPr>
  </w:style>
  <w:style w:type="paragraph" w:styleId="a7">
    <w:name w:val="footnote text"/>
    <w:basedOn w:val="a"/>
    <w:link w:val="a8"/>
    <w:uiPriority w:val="99"/>
    <w:rsid w:val="0086153E"/>
    <w:pPr>
      <w:spacing w:after="0"/>
    </w:pPr>
    <w:rPr>
      <w:rFonts w:eastAsia="Times New Roman" w:cs="Times New Roman"/>
      <w:sz w:val="20"/>
      <w:szCs w:val="20"/>
      <w:lang w:val="uk-UA" w:eastAsia="ru-RU"/>
    </w:rPr>
  </w:style>
  <w:style w:type="character" w:customStyle="1" w:styleId="a8">
    <w:name w:val="Текст виноски Знак"/>
    <w:basedOn w:val="a0"/>
    <w:link w:val="a7"/>
    <w:uiPriority w:val="99"/>
    <w:rsid w:val="0086153E"/>
    <w:rPr>
      <w:rFonts w:ascii="Times New Roman" w:eastAsia="Times New Roman" w:hAnsi="Times New Roman" w:cs="Times New Roman"/>
      <w:sz w:val="20"/>
      <w:szCs w:val="20"/>
      <w:lang w:val="uk-UA" w:eastAsia="ru-RU"/>
    </w:rPr>
  </w:style>
  <w:style w:type="table" w:styleId="a9">
    <w:name w:val="Table Grid"/>
    <w:basedOn w:val="a1"/>
    <w:uiPriority w:val="39"/>
    <w:rsid w:val="008664E8"/>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nado12,Bullet,ТNR AMPU"/>
    <w:link w:val="ab"/>
    <w:qFormat/>
    <w:rsid w:val="008664E8"/>
    <w:pPr>
      <w:suppressAutoHyphens/>
      <w:spacing w:after="0" w:line="240" w:lineRule="auto"/>
    </w:pPr>
    <w:rPr>
      <w:rFonts w:ascii="Calibri" w:eastAsia="Calibri" w:hAnsi="Calibri" w:cs="Calibri"/>
      <w:sz w:val="24"/>
      <w:szCs w:val="24"/>
      <w:lang w:val="uk-UA" w:eastAsia="zh-CN"/>
    </w:rPr>
  </w:style>
  <w:style w:type="character" w:customStyle="1" w:styleId="ab">
    <w:name w:val="Без інтервалів Знак"/>
    <w:aliases w:val="nado12 Знак,Bullet Знак,ТNR AMPU Знак"/>
    <w:link w:val="aa"/>
    <w:qFormat/>
    <w:locked/>
    <w:rsid w:val="008664E8"/>
    <w:rPr>
      <w:rFonts w:ascii="Calibri" w:eastAsia="Calibri" w:hAnsi="Calibri" w:cs="Calibri"/>
      <w:sz w:val="24"/>
      <w:szCs w:val="24"/>
      <w:lang w:val="uk-UA" w:eastAsia="zh-CN"/>
    </w:rPr>
  </w:style>
  <w:style w:type="paragraph" w:customStyle="1" w:styleId="rtejustify">
    <w:name w:val="rtejustify"/>
    <w:basedOn w:val="a"/>
    <w:rsid w:val="00B27BBD"/>
    <w:pPr>
      <w:spacing w:before="100" w:beforeAutospacing="1" w:after="100" w:afterAutospacing="1"/>
    </w:pPr>
    <w:rPr>
      <w:rFonts w:eastAsia="Times New Roman" w:cs="Times New Roman"/>
      <w:sz w:val="24"/>
      <w:szCs w:val="24"/>
      <w:lang w:val="uk-UA" w:eastAsia="uk-UA"/>
    </w:rPr>
  </w:style>
  <w:style w:type="paragraph" w:customStyle="1" w:styleId="Standard">
    <w:name w:val="Standard"/>
    <w:rsid w:val="002F2CFA"/>
    <w:pPr>
      <w:suppressAutoHyphens/>
      <w:autoSpaceDN w:val="0"/>
      <w:spacing w:after="0" w:line="240" w:lineRule="auto"/>
    </w:pPr>
    <w:rPr>
      <w:rFonts w:ascii="Liberation Serif" w:eastAsia="N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5616">
      <w:bodyDiv w:val="1"/>
      <w:marLeft w:val="0"/>
      <w:marRight w:val="0"/>
      <w:marTop w:val="0"/>
      <w:marBottom w:val="0"/>
      <w:divBdr>
        <w:top w:val="none" w:sz="0" w:space="0" w:color="auto"/>
        <w:left w:val="none" w:sz="0" w:space="0" w:color="auto"/>
        <w:bottom w:val="none" w:sz="0" w:space="0" w:color="auto"/>
        <w:right w:val="none" w:sz="0" w:space="0" w:color="auto"/>
      </w:divBdr>
    </w:div>
    <w:div w:id="1715929536">
      <w:bodyDiv w:val="1"/>
      <w:marLeft w:val="0"/>
      <w:marRight w:val="0"/>
      <w:marTop w:val="0"/>
      <w:marBottom w:val="0"/>
      <w:divBdr>
        <w:top w:val="none" w:sz="0" w:space="0" w:color="auto"/>
        <w:left w:val="none" w:sz="0" w:space="0" w:color="auto"/>
        <w:bottom w:val="none" w:sz="0" w:space="0" w:color="auto"/>
        <w:right w:val="none" w:sz="0" w:space="0" w:color="auto"/>
      </w:divBdr>
    </w:div>
    <w:div w:id="18182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4345</Words>
  <Characters>2478</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Наталія</cp:lastModifiedBy>
  <cp:revision>45</cp:revision>
  <dcterms:created xsi:type="dcterms:W3CDTF">2023-04-05T13:49:00Z</dcterms:created>
  <dcterms:modified xsi:type="dcterms:W3CDTF">2024-06-14T06:59:00Z</dcterms:modified>
</cp:coreProperties>
</file>